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等线" w:hAnsi="等线" w:eastAsia="等线" w:cs="Times New Roman"/>
        </w:rPr>
      </w:pPr>
      <w:r>
        <w:rPr>
          <w:rFonts w:ascii="等线" w:hAnsi="等线" w:eastAsia="等线" w:cs="Times New Roman"/>
        </w:rPr>
        <mc:AlternateContent>
          <mc:Choice Requires="wpg">
            <w:drawing>
              <wp:inline distT="0" distB="0" distL="0" distR="0">
                <wp:extent cx="5769610" cy="9525"/>
                <wp:effectExtent l="8890" t="635" r="12700" b="8890"/>
                <wp:docPr id="29" name="Group 22"/>
                <wp:cNvGraphicFramePr/>
                <a:graphic xmlns:a="http://schemas.openxmlformats.org/drawingml/2006/main">
                  <a:graphicData uri="http://schemas.microsoft.com/office/word/2010/wordprocessingGroup">
                    <wpg:wgp>
                      <wpg:cNvGrpSpPr/>
                      <wpg:grpSpPr>
                        <a:xfrm>
                          <a:off x="0" y="0"/>
                          <a:ext cx="5769610" cy="9525"/>
                          <a:chOff x="0" y="0"/>
                          <a:chExt cx="9086" cy="15"/>
                        </a:xfrm>
                      </wpg:grpSpPr>
                      <wps:wsp>
                        <wps:cNvPr id="30" name="Line 23"/>
                        <wps:cNvCnPr>
                          <a:cxnSpLocks noChangeShapeType="1"/>
                        </wps:cNvCnPr>
                        <wps:spPr bwMode="auto">
                          <a:xfrm>
                            <a:off x="0" y="7"/>
                            <a:ext cx="9085" cy="0"/>
                          </a:xfrm>
                          <a:prstGeom prst="line">
                            <a:avLst/>
                          </a:prstGeom>
                          <a:noFill/>
                          <a:ln w="9144">
                            <a:solidFill>
                              <a:srgbClr val="000000"/>
                            </a:solidFill>
                            <a:round/>
                          </a:ln>
                        </wps:spPr>
                        <wps:bodyPr/>
                      </wps:wsp>
                    </wpg:wgp>
                  </a:graphicData>
                </a:graphic>
              </wp:inline>
            </w:drawing>
          </mc:Choice>
          <mc:Fallback>
            <w:pict>
              <v:group id="Group 22" o:spid="_x0000_s1026" o:spt="203" style="height:0.75pt;width:454.3pt;" coordsize="9086,15" o:gfxdata="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HK+2Y3UAAAAAwEAAA8AAAAAAAAAAQAgAAAAIgAAAGRycy9kb3ducmV2LnhtbFBLAQIUABQA&#10;AAAIAIdO4kCi2wunLQIAAMUEAAAOAAAAAAAAAAEAIAAAACMBAABkcnMvZTJvRG9jLnhtbFBLBQYA&#10;AAAABgAGAFkBAADCBQAAAAA=&#10;">
                <o:lock v:ext="edit" aspectratio="f"/>
                <v:line id="Line 23" o:spid="_x0000_s1026" o:spt="20" style="position:absolute;left:0;top:7;height:0;width:9085;" filled="f" stroked="t" coordsize="21600,21600" o:gfxdata="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waiBvugAAANsA&#10;AAAPAAAAAAAAAAEAIAAAACIAAABkcnMvZG93bnJldi54bWxQSwECFAAUAAAACACHTuJAMy8FnjsA&#10;AAA5AAAAEAAAAAAAAAABACAAAAAJAQAAZHJzL3NoYXBleG1sLnhtbFBLBQYAAAAABgAGAFsBAACz&#10;AwAAAAA=&#10;">
                  <v:fill on="f" focussize="0,0"/>
                  <v:stroke weight="0.72pt" color="#000000" joinstyle="round"/>
                  <v:imagedata o:title=""/>
                  <o:lock v:ext="edit" aspectratio="f"/>
                </v:line>
                <w10:wrap type="none"/>
                <w10:anchorlock/>
              </v:group>
            </w:pict>
          </mc:Fallback>
        </mc:AlternateContent>
      </w:r>
    </w:p>
    <w:p>
      <w:pPr>
        <w:jc w:val="center"/>
        <w:rPr>
          <w:rFonts w:ascii="等线" w:hAnsi="等线" w:eastAsia="等线" w:cs="Times New Roman"/>
          <w:b/>
          <w:bCs/>
          <w:color w:val="5B9BD4"/>
          <w:sz w:val="28"/>
          <w:szCs w:val="28"/>
        </w:rPr>
      </w:pPr>
      <w:bookmarkStart w:id="0" w:name="_GoBack"/>
      <w:r>
        <w:rPr>
          <w:rFonts w:hint="eastAsia" w:ascii="等线" w:hAnsi="等线" w:eastAsia="等线" w:cs="Times New Roman"/>
          <w:b/>
          <w:bCs/>
          <w:color w:val="5B9BD4"/>
          <w:sz w:val="28"/>
          <w:szCs w:val="28"/>
          <w:lang w:val="en-US"/>
        </w:rPr>
        <w:t>对外经贸大学</w:t>
      </w:r>
      <w:r>
        <w:rPr>
          <w:rFonts w:ascii="等线" w:hAnsi="等线" w:eastAsia="等线" w:cs="Times New Roman"/>
          <w:b/>
          <w:bCs/>
          <w:color w:val="5B9BD4"/>
          <w:sz w:val="28"/>
          <w:szCs w:val="28"/>
        </w:rPr>
        <w:t>“</w:t>
      </w:r>
      <w:r>
        <w:rPr>
          <w:rFonts w:hint="eastAsia" w:ascii="等线" w:hAnsi="等线" w:eastAsia="等线" w:cs="Times New Roman"/>
          <w:b/>
          <w:bCs/>
          <w:color w:val="5B9BD4"/>
          <w:sz w:val="28"/>
          <w:szCs w:val="28"/>
        </w:rPr>
        <w:t>欧洲</w:t>
      </w:r>
      <w:r>
        <w:rPr>
          <w:rFonts w:ascii="等线" w:hAnsi="等线" w:eastAsia="等线" w:cs="Times New Roman"/>
          <w:b/>
          <w:bCs/>
          <w:color w:val="5B9BD4"/>
          <w:sz w:val="28"/>
          <w:szCs w:val="28"/>
        </w:rPr>
        <w:t>国际组织深度实践”项目</w:t>
      </w:r>
    </w:p>
    <w:bookmarkEnd w:id="0"/>
    <w:p>
      <w:pPr>
        <w:jc w:val="center"/>
        <w:rPr>
          <w:rFonts w:hint="eastAsia" w:ascii="等线" w:hAnsi="等线" w:eastAsia="等线" w:cs="Times New Roman"/>
          <w:sz w:val="21"/>
          <w:szCs w:val="21"/>
        </w:rPr>
      </w:pPr>
      <w:r>
        <w:rPr>
          <w:rFonts w:ascii="等线" w:hAnsi="等线" w:eastAsia="等线" w:cs="Times New Roman"/>
          <w:color w:val="5B9BD4"/>
          <w:sz w:val="21"/>
          <w:szCs w:val="21"/>
        </w:rPr>
        <w:t>培育</w:t>
      </w:r>
      <w:r>
        <w:rPr>
          <w:rFonts w:ascii="等线" w:hAnsi="等线" w:eastAsia="等线" w:cs="Times New Roman"/>
          <w:b/>
          <w:bCs/>
          <w:color w:val="5B9BD4"/>
          <w:sz w:val="21"/>
          <w:szCs w:val="21"/>
        </w:rPr>
        <w:t>国际视野</w:t>
      </w:r>
      <w:r>
        <w:rPr>
          <w:rFonts w:ascii="等线" w:hAnsi="等线" w:eastAsia="等线" w:cs="Times New Roman"/>
          <w:color w:val="5B9BD4"/>
          <w:sz w:val="21"/>
          <w:szCs w:val="21"/>
        </w:rPr>
        <w:t>和</w:t>
      </w:r>
      <w:r>
        <w:rPr>
          <w:rFonts w:hint="eastAsia" w:ascii="等线" w:hAnsi="等线" w:eastAsia="等线" w:cs="Times New Roman"/>
          <w:b/>
          <w:bCs/>
          <w:color w:val="5B9BD4"/>
          <w:sz w:val="21"/>
          <w:szCs w:val="21"/>
        </w:rPr>
        <w:t>国际组织胜任力</w:t>
      </w:r>
    </w:p>
    <w:p>
      <w:pPr>
        <w:jc w:val="center"/>
        <w:rPr>
          <w:rFonts w:ascii="等线" w:hAnsi="等线" w:eastAsia="等线" w:cs="Times New Roman"/>
          <w:sz w:val="21"/>
          <w:szCs w:val="21"/>
          <w:lang w:val="en-US"/>
        </w:rPr>
      </w:pPr>
      <w:r>
        <w:rPr>
          <w:rFonts w:ascii="等线" w:hAnsi="等线" w:eastAsia="等线" w:cs="Times New Roman"/>
          <w:color w:val="5B9BD4"/>
          <w:sz w:val="21"/>
          <w:szCs w:val="21"/>
        </w:rPr>
        <w:t xml:space="preserve">日内瓦箂科中心 – </w:t>
      </w:r>
      <w:r>
        <w:rPr>
          <w:rFonts w:hint="eastAsia" w:ascii="等线" w:hAnsi="等线" w:eastAsia="等线" w:cs="Times New Roman"/>
          <w:color w:val="5B9BD4"/>
          <w:sz w:val="21"/>
          <w:szCs w:val="21"/>
          <w:lang w:val="en-US"/>
        </w:rPr>
        <w:t>2023</w:t>
      </w:r>
    </w:p>
    <w:p>
      <w:pPr>
        <w:rPr>
          <w:rFonts w:ascii="等线" w:hAnsi="等线" w:eastAsia="等线" w:cs="Times New Roman"/>
        </w:rPr>
      </w:pPr>
      <w:r>
        <w:rPr>
          <w:rFonts w:ascii="等线" w:hAnsi="等线" w:eastAsia="等线" w:cs="Times New Roman"/>
        </w:rPr>
        <w:drawing>
          <wp:anchor distT="0" distB="0" distL="0" distR="0" simplePos="0" relativeHeight="251669504" behindDoc="0" locked="0" layoutInCell="1" allowOverlap="1">
            <wp:simplePos x="0" y="0"/>
            <wp:positionH relativeFrom="page">
              <wp:posOffset>914400</wp:posOffset>
            </wp:positionH>
            <wp:positionV relativeFrom="paragraph">
              <wp:posOffset>248920</wp:posOffset>
            </wp:positionV>
            <wp:extent cx="5714365" cy="428625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a:picLocks noChangeAspect="1"/>
                    </pic:cNvPicPr>
                  </pic:nvPicPr>
                  <pic:blipFill>
                    <a:blip r:embed="rId8" cstate="print"/>
                    <a:stretch>
                      <a:fillRect/>
                    </a:stretch>
                  </pic:blipFill>
                  <pic:spPr>
                    <a:xfrm>
                      <a:off x="0" y="0"/>
                      <a:ext cx="5714577" cy="4286250"/>
                    </a:xfrm>
                    <a:prstGeom prst="rect">
                      <a:avLst/>
                    </a:prstGeom>
                  </pic:spPr>
                </pic:pic>
              </a:graphicData>
            </a:graphic>
          </wp:anchor>
        </w:drawing>
      </w:r>
      <w:r>
        <w:rPr>
          <w:rFonts w:ascii="等线" w:hAnsi="等线" w:eastAsia="等线" w:cs="Times New Roman"/>
        </w:rPr>
        <mc:AlternateContent>
          <mc:Choice Requires="wpg">
            <w:drawing>
              <wp:anchor distT="0" distB="0" distL="0" distR="0" simplePos="0" relativeHeight="251667456" behindDoc="1" locked="0" layoutInCell="1" allowOverlap="1">
                <wp:simplePos x="0" y="0"/>
                <wp:positionH relativeFrom="page">
                  <wp:posOffset>6980555</wp:posOffset>
                </wp:positionH>
                <wp:positionV relativeFrom="paragraph">
                  <wp:posOffset>216535</wp:posOffset>
                </wp:positionV>
                <wp:extent cx="243840" cy="243840"/>
                <wp:effectExtent l="0" t="0" r="0" b="0"/>
                <wp:wrapTopAndBottom/>
                <wp:docPr id="26" name="Group 19"/>
                <wp:cNvGraphicFramePr/>
                <a:graphic xmlns:a="http://schemas.openxmlformats.org/drawingml/2006/main">
                  <a:graphicData uri="http://schemas.microsoft.com/office/word/2010/wordprocessingGroup">
                    <wpg:wgp>
                      <wpg:cNvGrpSpPr/>
                      <wpg:grpSpPr>
                        <a:xfrm>
                          <a:off x="0" y="0"/>
                          <a:ext cx="243840" cy="243840"/>
                          <a:chOff x="10993" y="341"/>
                          <a:chExt cx="384" cy="384"/>
                        </a:xfrm>
                      </wpg:grpSpPr>
                      <pic:pic xmlns:pic="http://schemas.openxmlformats.org/drawingml/2006/picture">
                        <pic:nvPicPr>
                          <pic:cNvPr id="27" name="Picture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10993" y="340"/>
                            <a:ext cx="384" cy="384"/>
                          </a:xfrm>
                          <a:prstGeom prst="rect">
                            <a:avLst/>
                          </a:prstGeom>
                          <a:noFill/>
                        </pic:spPr>
                      </pic:pic>
                      <wps:wsp>
                        <wps:cNvPr id="28" name="Text Box 20"/>
                        <wps:cNvSpPr txBox="1">
                          <a:spLocks noChangeArrowheads="1"/>
                        </wps:cNvSpPr>
                        <wps:spPr bwMode="auto">
                          <a:xfrm>
                            <a:off x="10993" y="340"/>
                            <a:ext cx="384" cy="384"/>
                          </a:xfrm>
                          <a:prstGeom prst="rect">
                            <a:avLst/>
                          </a:prstGeom>
                          <a:noFill/>
                          <a:ln>
                            <a:noFill/>
                          </a:ln>
                        </wps:spPr>
                        <wps:txbx>
                          <w:txbxContent>
                            <w:p>
                              <w:pPr>
                                <w:spacing w:before="70"/>
                                <w:jc w:val="center"/>
                                <w:rPr>
                                  <w:rFonts w:ascii="Arial"/>
                                  <w:b/>
                                  <w:sz w:val="16"/>
                                </w:rPr>
                              </w:pPr>
                              <w:r>
                                <w:rPr>
                                  <w:rFonts w:ascii="Arial"/>
                                  <w:b/>
                                  <w:color w:val="7E5F00"/>
                                  <w:sz w:val="16"/>
                                </w:rPr>
                                <w:t>1</w:t>
                              </w:r>
                            </w:p>
                          </w:txbxContent>
                        </wps:txbx>
                        <wps:bodyPr rot="0" vert="horz" wrap="square" lIns="0" tIns="0" rIns="0" bIns="0" anchor="t" anchorCtr="0" upright="1">
                          <a:noAutofit/>
                        </wps:bodyPr>
                      </wps:wsp>
                    </wpg:wgp>
                  </a:graphicData>
                </a:graphic>
              </wp:anchor>
            </w:drawing>
          </mc:Choice>
          <mc:Fallback>
            <w:pict>
              <v:group id="Group 19" o:spid="_x0000_s1026" o:spt="203" style="position:absolute;left:0pt;margin-left:549.65pt;margin-top:17.05pt;height:19.2pt;width:19.2pt;mso-position-horizontal-relative:page;mso-wrap-distance-bottom:0pt;mso-wrap-distance-top:0pt;z-index:-251649024;mso-width-relative:page;mso-height-relative:page;" coordorigin="10993,341" coordsize="384,384" o:gfxdata="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">
                <o:lock v:ext="edit" aspectratio="f"/>
                <v:shape id="Picture 21" o:spid="_x0000_s1026" o:spt="75" type="#_x0000_t75" style="position:absolute;left:10993;top:340;height:384;width:384;" filled="f" o:preferrelative="t" stroked="f" coordsize="21600,21600" o:gfxdata="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KS6qY&#10;wAAAANsAAAAPAAAAAAAAAAEAIAAAACIAAABkcnMvZG93bnJldi54bWxQSwECFAAUAAAACACHTuJA&#10;My8FnjsAAAA5AAAAEAAAAAAAAAABACAAAAAPAQAAZHJzL3NoYXBleG1sLnhtbFBLBQYAAAAABgAG&#10;AFsBAAC5AwAAAAA=&#10;">
                  <v:fill on="f" focussize="0,0"/>
                  <v:stroke on="f"/>
                  <v:imagedata r:id="rId9" o:title=""/>
                  <o:lock v:ext="edit" aspectratio="t"/>
                </v:shape>
                <v:shape id="Text Box 20" o:spid="_x0000_s1026" o:spt="202" type="#_x0000_t202" style="position:absolute;left:10993;top:340;height:384;width:384;" filled="f" stroked="f" coordsize="21600,21600" o:gfxdata="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oQNwO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pPr>
                          <w:spacing w:before="70"/>
                          <w:jc w:val="center"/>
                          <w:rPr>
                            <w:rFonts w:ascii="Arial"/>
                            <w:b/>
                            <w:sz w:val="16"/>
                          </w:rPr>
                        </w:pPr>
                        <w:r>
                          <w:rPr>
                            <w:rFonts w:ascii="Arial"/>
                            <w:b/>
                            <w:color w:val="7E5F00"/>
                            <w:sz w:val="16"/>
                          </w:rPr>
                          <w:t>1</w:t>
                        </w:r>
                      </w:p>
                    </w:txbxContent>
                  </v:textbox>
                </v:shape>
                <w10:wrap type="topAndBottom"/>
              </v:group>
            </w:pict>
          </mc:Fallback>
        </mc:AlternateContent>
      </w:r>
    </w:p>
    <w:p>
      <w:pPr>
        <w:rPr>
          <w:rFonts w:ascii="等线" w:hAnsi="等线" w:eastAsia="等线" w:cs="Times New Roman"/>
        </w:rPr>
      </w:pPr>
    </w:p>
    <w:p>
      <w:pPr>
        <w:rPr>
          <w:rFonts w:ascii="等线" w:hAnsi="等线" w:eastAsia="等线" w:cs="Times New Roman"/>
          <w:color w:val="4F81BD" w:themeColor="accent1"/>
          <w:sz w:val="28"/>
          <w:szCs w:val="28"/>
          <w14:textFill>
            <w14:solidFill>
              <w14:schemeClr w14:val="accent1"/>
            </w14:solidFill>
          </w14:textFill>
        </w:rPr>
      </w:pPr>
      <w:r>
        <w:rPr>
          <w:rFonts w:ascii="等线" w:hAnsi="等线" w:eastAsia="等线" w:cs="Times New Roman"/>
          <w:color w:val="4F81BD" w:themeColor="accent1"/>
          <w:sz w:val="28"/>
          <w:szCs w:val="28"/>
          <w14:textFill>
            <w14:solidFill>
              <w14:schemeClr w14:val="accent1"/>
            </w14:solidFill>
          </w14:textFill>
        </w:rPr>
        <w:t>日内瓦箂科中心</w:t>
      </w:r>
    </w:p>
    <w:p>
      <w:pPr>
        <w:rPr>
          <w:rFonts w:ascii="等线" w:hAnsi="等线" w:eastAsia="等线" w:cs="Times New Roman"/>
        </w:rPr>
      </w:pPr>
    </w:p>
    <w:p>
      <w:pPr>
        <w:jc w:val="both"/>
        <w:rPr>
          <w:rFonts w:ascii="等线" w:hAnsi="等线" w:eastAsia="等线" w:cs="Times New Roman"/>
        </w:rPr>
      </w:pPr>
      <w:r>
        <w:rPr>
          <w:rFonts w:ascii="等线" w:hAnsi="等线" w:eastAsia="等线" w:cs="Times New Roman"/>
          <w:spacing w:val="-7"/>
        </w:rPr>
        <w:t>日内瓦箂科中心</w:t>
      </w:r>
      <w:r>
        <w:rPr>
          <w:rFonts w:ascii="等线" w:hAnsi="等线" w:eastAsia="等线" w:cs="Times New Roman"/>
        </w:rPr>
        <w:t>（</w:t>
      </w:r>
      <w:r>
        <w:rPr>
          <w:rFonts w:ascii="等线" w:hAnsi="等线" w:eastAsia="等线" w:cs="Times New Roman"/>
          <w:spacing w:val="-2"/>
        </w:rPr>
        <w:t>简称</w:t>
      </w:r>
      <w:r>
        <w:rPr>
          <w:rFonts w:ascii="等线" w:hAnsi="等线" w:eastAsia="等线" w:cs="Times New Roman"/>
        </w:rPr>
        <w:t>“</w:t>
      </w:r>
      <w:r>
        <w:rPr>
          <w:rFonts w:ascii="等线" w:hAnsi="等线" w:eastAsia="等线" w:cs="Times New Roman"/>
          <w:spacing w:val="-3"/>
        </w:rPr>
        <w:t>箂科中心</w:t>
      </w:r>
      <w:r>
        <w:rPr>
          <w:rFonts w:ascii="等线" w:hAnsi="等线" w:eastAsia="等线" w:cs="Times New Roman"/>
          <w:spacing w:val="-17"/>
        </w:rPr>
        <w:t xml:space="preserve">”）于 </w:t>
      </w:r>
      <w:r>
        <w:rPr>
          <w:rFonts w:ascii="等线" w:hAnsi="等线" w:eastAsia="等线" w:cs="Times New Roman"/>
        </w:rPr>
        <w:t xml:space="preserve">2017 </w:t>
      </w:r>
      <w:r>
        <w:rPr>
          <w:rFonts w:ascii="等线" w:hAnsi="等线" w:eastAsia="等线" w:cs="Times New Roman"/>
          <w:spacing w:val="-6"/>
        </w:rPr>
        <w:t>年成立于瑞士日内瓦，致力于在教育培训和企业战</w:t>
      </w:r>
      <w:r>
        <w:rPr>
          <w:rFonts w:ascii="等线" w:hAnsi="等线" w:eastAsia="等线" w:cs="Times New Roman"/>
          <w:spacing w:val="-4"/>
        </w:rPr>
        <w:t>略等方面为大学、国际机构、商协会和企业提供高水平的咨询服务，尤其是培养高水平的国际组织人才。</w:t>
      </w:r>
    </w:p>
    <w:p>
      <w:pPr>
        <w:jc w:val="both"/>
        <w:rPr>
          <w:rFonts w:ascii="等线" w:hAnsi="等线" w:eastAsia="等线" w:cs="Times New Roman"/>
        </w:rPr>
      </w:pPr>
    </w:p>
    <w:p>
      <w:pPr>
        <w:jc w:val="both"/>
        <w:rPr>
          <w:rFonts w:ascii="等线" w:hAnsi="等线" w:eastAsia="等线" w:cs="Times New Roman"/>
        </w:rPr>
      </w:pPr>
      <w:r>
        <w:rPr>
          <w:rFonts w:ascii="等线" w:hAnsi="等线" w:eastAsia="等线" w:cs="Times New Roman"/>
          <w:spacing w:val="-1"/>
        </w:rPr>
        <w:t>箂科中心的团队包括前政府高官、国际机构领导、跨国企业高管、资深战略咨询顾问和投资专家。</w:t>
      </w:r>
      <w:r>
        <w:rPr>
          <w:rFonts w:ascii="等线" w:hAnsi="等线" w:eastAsia="等线" w:cs="Times New Roman"/>
          <w:spacing w:val="-13"/>
        </w:rPr>
        <w:t xml:space="preserve">其核心成员如下：卢先堃教授任箂科中心的执行主任，曾任中国商务部高级官员、中国常驻 </w:t>
      </w:r>
      <w:r>
        <w:rPr>
          <w:rFonts w:ascii="等线" w:hAnsi="等线" w:eastAsia="等线" w:cs="Times New Roman"/>
          <w:spacing w:val="-3"/>
        </w:rPr>
        <w:t>WTO代表团前</w:t>
      </w:r>
      <w:r>
        <w:rPr>
          <w:rFonts w:ascii="等线" w:hAnsi="等线" w:eastAsia="等线" w:cs="Times New Roman"/>
          <w:spacing w:val="-7"/>
        </w:rPr>
        <w:t xml:space="preserve">参赞；哈拉大使（Alejandro JARA）任箂科中心董事会联合主席，曾担任 </w:t>
      </w:r>
      <w:r>
        <w:rPr>
          <w:rFonts w:ascii="等线" w:hAnsi="等线" w:eastAsia="等线" w:cs="Times New Roman"/>
        </w:rPr>
        <w:t xml:space="preserve">WTO </w:t>
      </w:r>
      <w:r>
        <w:rPr>
          <w:rFonts w:ascii="等线" w:hAnsi="等线" w:eastAsia="等线" w:cs="Times New Roman"/>
          <w:spacing w:val="-5"/>
        </w:rPr>
        <w:t xml:space="preserve">副总干事，智利常驻 </w:t>
      </w:r>
      <w:r>
        <w:rPr>
          <w:rFonts w:ascii="等线" w:hAnsi="等线" w:eastAsia="等线" w:cs="Times New Roman"/>
          <w:spacing w:val="-3"/>
        </w:rPr>
        <w:t>WTO 特命全权大</w:t>
      </w:r>
      <w:r>
        <w:rPr>
          <w:rFonts w:ascii="等线" w:hAnsi="等线" w:eastAsia="等线" w:cs="Times New Roman"/>
          <w:spacing w:val="-11"/>
        </w:rPr>
        <w:t>使；昆斯鼎先生（Martin Künzi）任箂科中心董事会联合主席，其同时担任世界最大的体育用品销售跨国集团</w:t>
      </w:r>
      <w:r>
        <w:rPr>
          <w:rFonts w:ascii="等线" w:hAnsi="等线" w:eastAsia="等线" w:cs="Times New Roman"/>
        </w:rPr>
        <w:t>“</w:t>
      </w:r>
      <w:r>
        <w:rPr>
          <w:rFonts w:ascii="等线" w:hAnsi="等线" w:eastAsia="等线" w:cs="Times New Roman"/>
          <w:spacing w:val="-2"/>
        </w:rPr>
        <w:t>英特体</w:t>
      </w:r>
      <w:r>
        <w:rPr>
          <w:rFonts w:ascii="等线" w:hAnsi="等线" w:eastAsia="等线" w:cs="Times New Roman"/>
          <w:spacing w:val="-3"/>
        </w:rPr>
        <w:t>育国际公司”（INTERSPORT）的副总裁和首席财务官。</w:t>
      </w:r>
    </w:p>
    <w:p>
      <w:pPr>
        <w:rPr>
          <w:rFonts w:ascii="等线" w:hAnsi="等线" w:eastAsia="等线" w:cs="Times New Roman"/>
          <w:sz w:val="21"/>
          <w:szCs w:val="21"/>
        </w:rPr>
        <w:sectPr>
          <w:headerReference r:id="rId3" w:type="default"/>
          <w:footerReference r:id="rId4" w:type="default"/>
          <w:type w:val="continuous"/>
          <w:pgSz w:w="11910" w:h="16840"/>
          <w:pgMar w:top="1280" w:right="1298" w:bottom="1720" w:left="1300" w:header="0" w:footer="1536" w:gutter="0"/>
          <w:cols w:space="720" w:num="1"/>
        </w:sectPr>
      </w:pPr>
    </w:p>
    <w:p>
      <w:pPr>
        <w:rPr>
          <w:rFonts w:ascii="等线" w:hAnsi="等线" w:eastAsia="等线" w:cs="Times New Roman"/>
        </w:rPr>
      </w:pPr>
    </w:p>
    <w:p>
      <w:pPr>
        <w:rPr>
          <w:rFonts w:ascii="等线" w:hAnsi="等线" w:eastAsia="等线" w:cs="Times New Roman"/>
          <w:color w:val="4F81BD" w:themeColor="accent1"/>
          <w:sz w:val="28"/>
          <w:szCs w:val="28"/>
          <w14:textFill>
            <w14:solidFill>
              <w14:schemeClr w14:val="accent1"/>
            </w14:solidFill>
          </w14:textFill>
        </w:rPr>
      </w:pPr>
      <w:r>
        <w:rPr>
          <w:rFonts w:hint="eastAsia" w:ascii="等线" w:hAnsi="等线" w:eastAsia="等线" w:cs="Times New Roman"/>
          <w:color w:val="4F81BD" w:themeColor="accent1"/>
          <w:sz w:val="28"/>
          <w:szCs w:val="28"/>
          <w:lang w:val="en-US"/>
          <w14:textFill>
            <w14:solidFill>
              <w14:schemeClr w14:val="accent1"/>
            </w14:solidFill>
          </w14:textFill>
        </w:rPr>
        <w:t>研学</w:t>
      </w:r>
      <w:r>
        <w:rPr>
          <w:rFonts w:ascii="等线" w:hAnsi="等线" w:eastAsia="等线" w:cs="Times New Roman"/>
          <w:color w:val="4F81BD" w:themeColor="accent1"/>
          <w:sz w:val="28"/>
          <w:szCs w:val="28"/>
          <w14:textFill>
            <w14:solidFill>
              <w14:schemeClr w14:val="accent1"/>
            </w14:solidFill>
          </w14:textFill>
        </w:rPr>
        <w:t>目的</w:t>
      </w:r>
    </w:p>
    <w:p>
      <w:pPr>
        <w:rPr>
          <w:rFonts w:ascii="等线" w:hAnsi="等线" w:eastAsia="等线" w:cs="Times New Roman"/>
        </w:rPr>
      </w:pPr>
    </w:p>
    <w:p>
      <w:pPr>
        <w:jc w:val="both"/>
        <w:rPr>
          <w:rFonts w:ascii="等线" w:hAnsi="等线" w:eastAsia="等线" w:cs="Times New Roman"/>
        </w:rPr>
      </w:pPr>
      <w:r>
        <w:rPr>
          <w:rFonts w:ascii="等线" w:hAnsi="等线" w:eastAsia="等线" w:cs="Times New Roman"/>
        </w:rPr>
        <w:t>目前，世界正处于新旧秩序交替的关键时刻，二战后形成的全球治理构架也处于重度重构的过渡时期。随着中国经济实力和国际地位的提升，中国已经逐步接近世界舞台的中心，并开始在全球治理中发挥引领作用。2017年，中国国家主席习近平在日内瓦再次表示中国将致力于“构建人类命运共同体，实现共赢共享”，其中就包括“推动建设一个开放、包容、普惠、平衡、共赢的经济全球化”，“坚定维护以联合国为核心的国际体系，坚定维护以联合国宪章宗旨和原则为基石的国际关系基本准则，坚定维护联合国权威和地位，坚定维护联合国在国际事务中的核心作用”，“维护世贸组织（WTO）规则，支持开放、透明、包容、非歧视性的多边贸易体制，构建开放型世界经济”等重要内容。</w:t>
      </w:r>
    </w:p>
    <w:p>
      <w:pPr>
        <w:jc w:val="both"/>
        <w:rPr>
          <w:rFonts w:ascii="等线" w:hAnsi="等线" w:eastAsia="等线" w:cs="Times New Roman"/>
        </w:rPr>
      </w:pPr>
    </w:p>
    <w:p>
      <w:pPr>
        <w:jc w:val="both"/>
        <w:rPr>
          <w:rFonts w:ascii="等线" w:hAnsi="等线" w:eastAsia="等线" w:cs="Times New Roman"/>
        </w:rPr>
      </w:pPr>
      <w:r>
        <w:rPr>
          <w:rFonts w:ascii="等线" w:hAnsi="等线" w:eastAsia="等线" w:cs="Times New Roman"/>
        </w:rPr>
        <w:t>为落实上述理念，中国必须培养</w:t>
      </w:r>
      <w:r>
        <w:rPr>
          <w:rFonts w:hint="eastAsia" w:ascii="等线" w:hAnsi="等线" w:eastAsia="等线" w:cs="Times New Roman"/>
        </w:rPr>
        <w:t>具有</w:t>
      </w:r>
      <w:r>
        <w:rPr>
          <w:rFonts w:ascii="等线" w:hAnsi="等线" w:eastAsia="等线" w:cs="Times New Roman"/>
        </w:rPr>
        <w:t>国际视野</w:t>
      </w:r>
      <w:r>
        <w:rPr>
          <w:rFonts w:hint="eastAsia" w:ascii="等线" w:hAnsi="等线" w:eastAsia="等线" w:cs="Times New Roman"/>
        </w:rPr>
        <w:t>和国际组织胜任力</w:t>
      </w:r>
      <w:r>
        <w:rPr>
          <w:rFonts w:ascii="等线" w:hAnsi="等线" w:eastAsia="等线" w:cs="Times New Roman"/>
        </w:rPr>
        <w:t>的高水平的国际组织人才，积极参与联合国、世贸组织等国际组织的工作。但是，当前中国</w:t>
      </w:r>
      <w:r>
        <w:rPr>
          <w:rFonts w:hint="eastAsia" w:ascii="等线" w:hAnsi="等线" w:eastAsia="等线" w:cs="Times New Roman"/>
        </w:rPr>
        <w:t>大学生普遍需要加强国际视野和国际组织胜任力，中国整体的</w:t>
      </w:r>
      <w:r>
        <w:rPr>
          <w:rFonts w:ascii="等线" w:hAnsi="等线" w:eastAsia="等线" w:cs="Times New Roman"/>
        </w:rPr>
        <w:t>国际组织人才</w:t>
      </w:r>
      <w:r>
        <w:rPr>
          <w:rFonts w:hint="eastAsia" w:ascii="等线" w:hAnsi="等线" w:eastAsia="等线" w:cs="Times New Roman"/>
        </w:rPr>
        <w:t>也</w:t>
      </w:r>
      <w:r>
        <w:rPr>
          <w:rFonts w:ascii="等线" w:hAnsi="等线" w:eastAsia="等线" w:cs="Times New Roman"/>
        </w:rPr>
        <w:t>储备不足，据统计，</w:t>
      </w:r>
      <w:r>
        <w:rPr>
          <w:rFonts w:ascii="等线" w:hAnsi="等线" w:eastAsia="等线" w:cs="Times New Roman"/>
          <w:color w:val="333333"/>
        </w:rPr>
        <w:t>联合国系统雇员中，中国籍雇员目前仅占1.12%，列第11位，居菲律宾、印度等国之后，而中国给联合国缴纳的会费占比为7.921%，是缴纳会费第三多的国家。</w:t>
      </w:r>
      <w:r>
        <w:rPr>
          <w:rFonts w:ascii="等线" w:hAnsi="等线" w:eastAsia="等线" w:cs="Times New Roman"/>
        </w:rPr>
        <w:t xml:space="preserve"> </w:t>
      </w:r>
    </w:p>
    <w:p>
      <w:pPr>
        <w:jc w:val="both"/>
        <w:rPr>
          <w:rFonts w:ascii="等线" w:hAnsi="等线" w:eastAsia="等线" w:cs="Times New Roman"/>
        </w:rPr>
      </w:pPr>
    </w:p>
    <w:p>
      <w:pPr>
        <w:jc w:val="both"/>
        <w:rPr>
          <w:rFonts w:ascii="等线" w:hAnsi="等线" w:eastAsia="等线" w:cs="Times New Roman"/>
          <w:spacing w:val="-4"/>
        </w:rPr>
      </w:pPr>
      <w:r>
        <w:rPr>
          <w:rFonts w:ascii="等线" w:hAnsi="等线" w:eastAsia="等线" w:cs="Times New Roman"/>
        </w:rPr>
        <w:t>为此，箂科中心现为中国大学生们量身打造此项以“国际组织深度实践”为核心的研学项目，旨在为其提供一个</w:t>
      </w:r>
      <w:r>
        <w:rPr>
          <w:rFonts w:ascii="等线" w:hAnsi="等线" w:eastAsia="等线" w:cs="Times New Roman"/>
          <w:spacing w:val="1"/>
        </w:rPr>
        <w:t>深入了解</w:t>
      </w:r>
      <w:r>
        <w:rPr>
          <w:rFonts w:ascii="等线" w:hAnsi="等线" w:eastAsia="等线" w:cs="Times New Roman"/>
          <w:spacing w:val="-2"/>
        </w:rPr>
        <w:t>联合国、WTO和其他国际组织以及</w:t>
      </w:r>
      <w:r>
        <w:rPr>
          <w:rFonts w:hint="eastAsia" w:ascii="等线" w:hAnsi="等线" w:eastAsia="等线" w:cs="Times New Roman"/>
          <w:spacing w:val="-2"/>
        </w:rPr>
        <w:t>欧洲的国际</w:t>
      </w:r>
      <w:r>
        <w:rPr>
          <w:rFonts w:ascii="等线" w:hAnsi="等线" w:eastAsia="等线" w:cs="Times New Roman"/>
          <w:spacing w:val="-6"/>
        </w:rPr>
        <w:t>机构和</w:t>
      </w:r>
      <w:r>
        <w:rPr>
          <w:rFonts w:hint="eastAsia" w:ascii="等线" w:hAnsi="等线" w:eastAsia="等线" w:cs="Times New Roman"/>
          <w:spacing w:val="-6"/>
        </w:rPr>
        <w:t>跨国</w:t>
      </w:r>
      <w:r>
        <w:rPr>
          <w:rFonts w:ascii="等线" w:hAnsi="等线" w:eastAsia="等线" w:cs="Times New Roman"/>
          <w:spacing w:val="-6"/>
        </w:rPr>
        <w:t>企业的机会，以帮助其近距离感受国际经贸治理的架构、各国际组织的重要作用以及，深刻体验作为国际职员所需要具备的知识结构和技能水平</w:t>
      </w:r>
      <w:r>
        <w:rPr>
          <w:rFonts w:hint="eastAsia" w:ascii="等线" w:hAnsi="等线" w:eastAsia="等线" w:cs="Times New Roman"/>
          <w:spacing w:val="-6"/>
        </w:rPr>
        <w:t>等国际胜任力</w:t>
      </w:r>
      <w:r>
        <w:rPr>
          <w:rFonts w:ascii="等线" w:hAnsi="等线" w:eastAsia="等线" w:cs="Times New Roman"/>
          <w:spacing w:val="-6"/>
        </w:rPr>
        <w:t>，为他们</w:t>
      </w:r>
      <w:r>
        <w:rPr>
          <w:rFonts w:ascii="等线" w:hAnsi="等线" w:eastAsia="等线" w:cs="Times New Roman"/>
          <w:spacing w:val="-4"/>
        </w:rPr>
        <w:t>未来可能参与全球治理工作奠定初步的基础。</w:t>
      </w:r>
    </w:p>
    <w:p>
      <w:pPr>
        <w:jc w:val="both"/>
        <w:rPr>
          <w:rFonts w:ascii="等线" w:hAnsi="等线" w:eastAsia="等线" w:cs="Times New Roman"/>
          <w:spacing w:val="-4"/>
        </w:rPr>
      </w:pPr>
    </w:p>
    <w:p>
      <w:pPr>
        <w:jc w:val="both"/>
        <w:rPr>
          <w:rFonts w:ascii="等线" w:hAnsi="等线" w:eastAsia="等线" w:cs="Times New Roman"/>
        </w:rPr>
      </w:pPr>
      <w:r>
        <w:rPr>
          <w:rFonts w:ascii="等线" w:hAnsi="等线" w:eastAsia="等线" w:cs="Times New Roman"/>
          <w:spacing w:val="-4"/>
        </w:rPr>
        <w:t>自成立以来，</w:t>
      </w:r>
      <w:r>
        <w:rPr>
          <w:rFonts w:ascii="等线" w:hAnsi="等线" w:eastAsia="等线" w:cs="Times New Roman"/>
        </w:rPr>
        <w:t>箂科中心与中国的中央财经大学、对外经贸大学、人民大学、清华大学等合作，已经组织实施了多期以“国际组织深度实践”的核心的研学项目，按照“走进去、坐下来、学得到”的原则，组织中国大学生深入联合国、WTO、国际红十字会、世界经济论坛等国际组织，深度了解各组织的历史、工作以及作用，同时拜访瑞士相关机构和企业，学习“八连冠”全球创新指数的瑞士创新精神。在组织相关研学时，箂科中心尤其注重协助中国大学生了解相关国际组织的实习和就业机会和要求，为其未来通过实习和应聘参与相关国际组织的工作提供广泛的机会。</w:t>
      </w:r>
    </w:p>
    <w:p>
      <w:pPr>
        <w:rPr>
          <w:rFonts w:ascii="等线" w:hAnsi="等线" w:eastAsia="等线" w:cs="Times New Roman"/>
        </w:rPr>
      </w:pPr>
    </w:p>
    <w:p>
      <w:pPr>
        <w:rPr>
          <w:rFonts w:ascii="等线" w:hAnsi="等线" w:eastAsia="等线" w:cs="Times New Roman"/>
        </w:rPr>
      </w:pPr>
    </w:p>
    <w:p>
      <w:pPr>
        <w:rPr>
          <w:rFonts w:ascii="等线" w:hAnsi="等线" w:eastAsia="等线" w:cs="Times New Roman"/>
          <w:color w:val="4F81BD" w:themeColor="accent1"/>
          <w:sz w:val="28"/>
          <w:szCs w:val="28"/>
          <w14:textFill>
            <w14:solidFill>
              <w14:schemeClr w14:val="accent1"/>
            </w14:solidFill>
          </w14:textFill>
        </w:rPr>
      </w:pPr>
    </w:p>
    <w:p>
      <w:pPr>
        <w:rPr>
          <w:rFonts w:ascii="等线" w:hAnsi="等线" w:eastAsia="等线" w:cs="Times New Roman"/>
          <w:color w:val="4F81BD" w:themeColor="accent1"/>
          <w:sz w:val="28"/>
          <w:szCs w:val="28"/>
          <w14:textFill>
            <w14:solidFill>
              <w14:schemeClr w14:val="accent1"/>
            </w14:solidFill>
          </w14:textFill>
        </w:rPr>
      </w:pPr>
    </w:p>
    <w:p>
      <w:pPr>
        <w:rPr>
          <w:rFonts w:ascii="等线" w:hAnsi="等线" w:eastAsia="等线" w:cs="Times New Roman"/>
          <w:color w:val="4F81BD" w:themeColor="accent1"/>
          <w:sz w:val="28"/>
          <w:szCs w:val="28"/>
          <w14:textFill>
            <w14:solidFill>
              <w14:schemeClr w14:val="accent1"/>
            </w14:solidFill>
          </w14:textFill>
        </w:rPr>
      </w:pPr>
    </w:p>
    <w:p>
      <w:pPr>
        <w:rPr>
          <w:rFonts w:ascii="等线" w:hAnsi="等线" w:eastAsia="等线" w:cs="Times New Roman"/>
          <w:color w:val="4F81BD" w:themeColor="accent1"/>
          <w:sz w:val="28"/>
          <w:szCs w:val="28"/>
          <w14:textFill>
            <w14:solidFill>
              <w14:schemeClr w14:val="accent1"/>
            </w14:solidFill>
          </w14:textFill>
        </w:rPr>
      </w:pPr>
    </w:p>
    <w:p>
      <w:pPr>
        <w:rPr>
          <w:rFonts w:ascii="等线" w:hAnsi="等线" w:eastAsia="等线" w:cs="Times New Roman"/>
          <w:color w:val="4F81BD" w:themeColor="accent1"/>
          <w:sz w:val="28"/>
          <w:szCs w:val="28"/>
          <w14:textFill>
            <w14:solidFill>
              <w14:schemeClr w14:val="accent1"/>
            </w14:solidFill>
          </w14:textFill>
        </w:rPr>
      </w:pPr>
    </w:p>
    <w:p>
      <w:pPr>
        <w:rPr>
          <w:rFonts w:ascii="等线" w:hAnsi="等线" w:eastAsia="等线" w:cs="Times New Roman"/>
          <w:color w:val="4F81BD" w:themeColor="accent1"/>
          <w:sz w:val="28"/>
          <w:szCs w:val="28"/>
          <w14:textFill>
            <w14:solidFill>
              <w14:schemeClr w14:val="accent1"/>
            </w14:solidFill>
          </w14:textFill>
        </w:rPr>
      </w:pPr>
    </w:p>
    <w:p>
      <w:pPr>
        <w:rPr>
          <w:rFonts w:ascii="等线" w:hAnsi="等线" w:eastAsia="等线" w:cs="Times New Roman"/>
          <w:color w:val="4F81BD" w:themeColor="accent1"/>
          <w:sz w:val="28"/>
          <w:szCs w:val="28"/>
          <w14:textFill>
            <w14:solidFill>
              <w14:schemeClr w14:val="accent1"/>
            </w14:solidFill>
          </w14:textFill>
        </w:rPr>
      </w:pPr>
    </w:p>
    <w:p>
      <w:pPr>
        <w:rPr>
          <w:rFonts w:ascii="等线" w:hAnsi="等线" w:eastAsia="等线" w:cs="Times New Roman"/>
          <w:color w:val="4F81BD" w:themeColor="accent1"/>
          <w:sz w:val="28"/>
          <w:szCs w:val="28"/>
          <w14:textFill>
            <w14:solidFill>
              <w14:schemeClr w14:val="accent1"/>
            </w14:solidFill>
          </w14:textFill>
        </w:rPr>
      </w:pPr>
    </w:p>
    <w:p>
      <w:pPr>
        <w:rPr>
          <w:rFonts w:ascii="等线" w:hAnsi="等线" w:eastAsia="等线" w:cs="Times New Roman"/>
          <w:color w:val="4F81BD" w:themeColor="accent1"/>
          <w:sz w:val="28"/>
          <w:szCs w:val="28"/>
          <w14:textFill>
            <w14:solidFill>
              <w14:schemeClr w14:val="accent1"/>
            </w14:solidFill>
          </w14:textFill>
        </w:rPr>
      </w:pPr>
    </w:p>
    <w:p>
      <w:pPr>
        <w:rPr>
          <w:rFonts w:ascii="等线" w:hAnsi="等线" w:eastAsia="等线" w:cs="Times New Roman"/>
          <w:color w:val="4F81BD" w:themeColor="accent1"/>
          <w:sz w:val="28"/>
          <w:szCs w:val="28"/>
          <w14:textFill>
            <w14:solidFill>
              <w14:schemeClr w14:val="accent1"/>
            </w14:solidFill>
          </w14:textFill>
        </w:rPr>
      </w:pPr>
    </w:p>
    <w:p>
      <w:pPr>
        <w:rPr>
          <w:rFonts w:ascii="等线" w:hAnsi="等线" w:eastAsia="等线" w:cs="Times New Roman"/>
          <w:color w:val="4F81BD" w:themeColor="accent1"/>
          <w:sz w:val="28"/>
          <w:szCs w:val="28"/>
          <w14:textFill>
            <w14:solidFill>
              <w14:schemeClr w14:val="accent1"/>
            </w14:solidFill>
          </w14:textFill>
        </w:rPr>
      </w:pPr>
    </w:p>
    <w:p>
      <w:pPr>
        <w:jc w:val="center"/>
        <w:rPr>
          <w:rFonts w:ascii="等线" w:hAnsi="等线" w:eastAsia="等线" w:cs="Times New Roman"/>
          <w:b/>
          <w:bCs/>
          <w:color w:val="4F81BD" w:themeColor="accent1"/>
          <w:sz w:val="28"/>
          <w:szCs w:val="28"/>
          <w14:textFill>
            <w14:solidFill>
              <w14:schemeClr w14:val="accent1"/>
            </w14:solidFill>
          </w14:textFill>
        </w:rPr>
      </w:pPr>
      <w:r>
        <w:rPr>
          <w:rFonts w:ascii="等线" w:hAnsi="等线" w:eastAsia="等线" w:cs="Times New Roman"/>
          <w:b/>
          <w:bCs/>
          <w:color w:val="4F81BD" w:themeColor="accent1"/>
          <w:sz w:val="28"/>
          <w:szCs w:val="28"/>
          <w14:textFill>
            <w14:solidFill>
              <w14:schemeClr w14:val="accent1"/>
            </w14:solidFill>
          </w14:textFill>
        </w:rPr>
        <w:t>日程表</w:t>
      </w:r>
    </w:p>
    <w:tbl>
      <w:tblPr>
        <w:tblStyle w:val="8"/>
        <w:tblpPr w:leftFromText="180" w:rightFromText="180" w:vertAnchor="text" w:horzAnchor="page" w:tblpX="1504" w:tblpY="277"/>
        <w:tblOverlap w:val="never"/>
        <w:tblW w:w="9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55"/>
        <w:gridCol w:w="60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3055" w:type="dxa"/>
          </w:tcPr>
          <w:p>
            <w:pPr>
              <w:widowControl/>
              <w:autoSpaceDE/>
              <w:autoSpaceDN/>
              <w:spacing w:line="288" w:lineRule="auto"/>
              <w:rPr>
                <w:rFonts w:ascii="Times New Roman" w:hAnsi="Times New Roman" w:cs="Times New Roman" w:eastAsiaTheme="majorEastAsia"/>
                <w:color w:val="4F81BD" w:themeColor="accent1"/>
                <w:sz w:val="21"/>
                <w:szCs w:val="21"/>
                <w:lang w:val="en-US" w:bidi="ar-SA"/>
                <w14:textFill>
                  <w14:solidFill>
                    <w14:schemeClr w14:val="accent1"/>
                  </w14:solidFill>
                </w14:textFill>
              </w:rPr>
            </w:pPr>
            <w:r>
              <w:rPr>
                <w:rFonts w:ascii="Times New Roman" w:hAnsi="Times New Roman" w:cs="Times New Roman" w:eastAsiaTheme="majorEastAsia"/>
                <w:color w:val="4F81BD" w:themeColor="accent1"/>
                <w:sz w:val="21"/>
                <w:szCs w:val="21"/>
                <w:lang w:val="en-US" w:bidi="ar-SA"/>
                <w14:textFill>
                  <w14:solidFill>
                    <w14:schemeClr w14:val="accent1"/>
                  </w14:solidFill>
                </w14:textFill>
              </w:rPr>
              <w:t>第1天（周</w:t>
            </w: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一</w:t>
            </w:r>
            <w:r>
              <w:rPr>
                <w:rFonts w:ascii="Times New Roman" w:hAnsi="Times New Roman" w:cs="Times New Roman" w:eastAsiaTheme="majorEastAsia"/>
                <w:color w:val="4F81BD" w:themeColor="accent1"/>
                <w:sz w:val="21"/>
                <w:szCs w:val="21"/>
                <w:lang w:val="en-US" w:bidi="ar-SA"/>
                <w14:textFill>
                  <w14:solidFill>
                    <w14:schemeClr w14:val="accent1"/>
                  </w14:solidFill>
                </w14:textFill>
              </w:rPr>
              <w:t>）</w:t>
            </w: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25</w:t>
            </w:r>
            <w:r>
              <w:rPr>
                <w:rFonts w:hint="eastAsia" w:ascii="Times New Roman" w:hAnsi="Times New Roman" w:cs="Times New Roman" w:eastAsiaTheme="majorEastAsia"/>
                <w:color w:val="4F81BD" w:themeColor="accent1"/>
                <w:sz w:val="21"/>
                <w:szCs w:val="21"/>
                <w:lang w:val="en-US" w:bidi="ar-SA"/>
                <w14:textFill>
                  <w14:solidFill>
                    <w14:schemeClr w14:val="accent1"/>
                  </w14:solidFill>
                </w14:textFill>
              </w:rPr>
              <w:t xml:space="preserve"> September</w:t>
            </w:r>
          </w:p>
        </w:tc>
        <w:tc>
          <w:tcPr>
            <w:tcW w:w="6007" w:type="dxa"/>
          </w:tcPr>
          <w:p>
            <w:pPr>
              <w:widowControl/>
              <w:autoSpaceDE/>
              <w:autoSpaceDN/>
              <w:spacing w:line="288" w:lineRule="auto"/>
              <w:jc w:val="right"/>
              <w:rPr>
                <w:rFonts w:ascii="Times New Roman" w:hAnsi="Times New Roman" w:cs="Times New Roman" w:eastAsiaTheme="majorEastAsia"/>
                <w:color w:val="4F81BD" w:themeColor="accent1"/>
                <w:sz w:val="21"/>
                <w:szCs w:val="21"/>
                <w:lang w:val="en-US" w:bidi="ar-SA"/>
                <w14:textFill>
                  <w14:solidFill>
                    <w14:schemeClr w14:val="accent1"/>
                  </w14:solidFill>
                </w14:textFill>
              </w:rPr>
            </w:pPr>
            <w:r>
              <w:rPr>
                <w:rFonts w:ascii="Times New Roman" w:hAnsi="Times New Roman" w:cs="Times New Roman" w:eastAsiaTheme="majorEastAsia"/>
                <w:color w:val="4F81BD" w:themeColor="accent1"/>
                <w:sz w:val="21"/>
                <w:szCs w:val="21"/>
                <w:lang w:val="en-US" w:bidi="ar-SA"/>
                <w14:textFill>
                  <w14:solidFill>
                    <w14:schemeClr w14:val="accent1"/>
                  </w14:solidFill>
                </w14:textFill>
              </w:rPr>
              <w:t>日内瓦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jc w:val="both"/>
              <w:rPr>
                <w:rFonts w:ascii="Times New Roman" w:hAnsi="Times New Roman" w:cs="Times New Roman" w:eastAsiaTheme="majorEastAsia"/>
                <w:sz w:val="21"/>
                <w:szCs w:val="21"/>
                <w:lang w:val="en-GB" w:bidi="ar-SA"/>
              </w:rPr>
            </w:pPr>
          </w:p>
        </w:tc>
        <w:tc>
          <w:tcPr>
            <w:tcW w:w="6007" w:type="dxa"/>
          </w:tcPr>
          <w:p>
            <w:pPr>
              <w:widowControl/>
              <w:autoSpaceDE/>
              <w:autoSpaceDN/>
              <w:spacing w:line="288" w:lineRule="auto"/>
              <w:jc w:val="both"/>
              <w:rPr>
                <w:rFonts w:ascii="Times New Roman" w:hAnsi="Times New Roman" w:cs="Times New Roman" w:eastAsiaTheme="majorEastAsia"/>
                <w:sz w:val="21"/>
                <w:szCs w:val="21"/>
                <w:lang w:val="en-US" w:bidi="ar-SA"/>
              </w:rPr>
            </w:pPr>
            <w:r>
              <w:rPr>
                <w:rFonts w:ascii="Times New Roman" w:hAnsi="Times New Roman" w:cs="Times New Roman" w:eastAsiaTheme="majorEastAsia"/>
                <w:sz w:val="21"/>
                <w:szCs w:val="21"/>
                <w:lang w:val="en-US" w:bidi="ar-SA"/>
              </w:rPr>
              <w:t>抵达日内瓦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rPr>
                <w:rFonts w:ascii="Times New Roman" w:hAnsi="Times New Roman" w:cs="Times New Roman" w:eastAsiaTheme="majorEastAsia"/>
                <w:color w:val="4F81BD" w:themeColor="accent1"/>
                <w:sz w:val="21"/>
                <w:szCs w:val="21"/>
                <w:lang w:val="en-US" w:bidi="ar-SA"/>
                <w14:textFill>
                  <w14:solidFill>
                    <w14:schemeClr w14:val="accent1"/>
                  </w14:solidFill>
                </w14:textFill>
              </w:rPr>
            </w:pPr>
            <w:r>
              <w:rPr>
                <w:rFonts w:ascii="Times New Roman" w:hAnsi="Times New Roman" w:cs="Times New Roman" w:eastAsiaTheme="majorEastAsia"/>
                <w:color w:val="4F81BD" w:themeColor="accent1"/>
                <w:sz w:val="21"/>
                <w:szCs w:val="21"/>
                <w:lang w:val="en-US" w:bidi="ar-SA"/>
                <w14:textFill>
                  <w14:solidFill>
                    <w14:schemeClr w14:val="accent1"/>
                  </w14:solidFill>
                </w14:textFill>
              </w:rPr>
              <w:t>第2天（周</w:t>
            </w: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二</w:t>
            </w:r>
            <w:r>
              <w:rPr>
                <w:rFonts w:ascii="Times New Roman" w:hAnsi="Times New Roman" w:cs="Times New Roman" w:eastAsiaTheme="majorEastAsia"/>
                <w:color w:val="4F81BD" w:themeColor="accent1"/>
                <w:sz w:val="21"/>
                <w:szCs w:val="21"/>
                <w:lang w:val="en-US" w:bidi="ar-SA"/>
                <w14:textFill>
                  <w14:solidFill>
                    <w14:schemeClr w14:val="accent1"/>
                  </w14:solidFill>
                </w14:textFill>
              </w:rPr>
              <w:t>）</w:t>
            </w: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26</w:t>
            </w:r>
            <w:r>
              <w:rPr>
                <w:rFonts w:hint="eastAsia" w:ascii="Times New Roman" w:hAnsi="Times New Roman" w:cs="Times New Roman" w:eastAsiaTheme="majorEastAsia"/>
                <w:color w:val="4F81BD" w:themeColor="accent1"/>
                <w:sz w:val="21"/>
                <w:szCs w:val="21"/>
                <w:lang w:val="en-US" w:bidi="ar-SA"/>
                <w14:textFill>
                  <w14:solidFill>
                    <w14:schemeClr w14:val="accent1"/>
                  </w14:solidFill>
                </w14:textFill>
              </w:rPr>
              <w:t xml:space="preserve"> September</w:t>
            </w:r>
          </w:p>
        </w:tc>
        <w:tc>
          <w:tcPr>
            <w:tcW w:w="6007" w:type="dxa"/>
          </w:tcPr>
          <w:p>
            <w:pPr>
              <w:widowControl/>
              <w:autoSpaceDE/>
              <w:autoSpaceDN/>
              <w:spacing w:line="288" w:lineRule="auto"/>
              <w:jc w:val="right"/>
              <w:rPr>
                <w:rFonts w:ascii="Times New Roman" w:hAnsi="Times New Roman" w:cs="Times New Roman" w:eastAsiaTheme="majorEastAsia"/>
                <w:color w:val="4F81BD" w:themeColor="accent1"/>
                <w:sz w:val="21"/>
                <w:szCs w:val="21"/>
                <w:lang w:val="en-US" w:bidi="ar-SA"/>
                <w14:textFill>
                  <w14:solidFill>
                    <w14:schemeClr w14:val="accent1"/>
                  </w14:solidFill>
                </w14:textFill>
              </w:rPr>
            </w:pPr>
            <w:r>
              <w:rPr>
                <w:rFonts w:ascii="Times New Roman" w:hAnsi="Times New Roman" w:cs="Times New Roman" w:eastAsiaTheme="majorEastAsia"/>
                <w:color w:val="4F81BD" w:themeColor="accent1"/>
                <w:sz w:val="21"/>
                <w:szCs w:val="21"/>
                <w:lang w:val="en-GB" w:bidi="ar-SA"/>
                <w14:textFill>
                  <w14:solidFill>
                    <w14:schemeClr w14:val="accent1"/>
                  </w14:solidFill>
                </w14:textFill>
              </w:rPr>
              <w:t>日内瓦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rPr>
                <w:rFonts w:ascii="Times New Roman" w:hAnsi="Times New Roman" w:cs="Times New Roman" w:eastAsiaTheme="majorEastAsia"/>
                <w:color w:val="FF0000"/>
                <w:sz w:val="21"/>
                <w:szCs w:val="21"/>
                <w:lang w:val="en-US" w:bidi="ar-SA"/>
              </w:rPr>
            </w:pPr>
          </w:p>
        </w:tc>
        <w:tc>
          <w:tcPr>
            <w:tcW w:w="6007" w:type="dxa"/>
          </w:tcPr>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主题培训课程</w:t>
            </w:r>
            <w:r>
              <w:rPr>
                <w:rFonts w:hint="eastAsia" w:ascii="Times New Roman" w:hAnsi="Times New Roman" w:cs="Times New Roman" w:eastAsiaTheme="majorEastAsia"/>
                <w:sz w:val="21"/>
                <w:szCs w:val="21"/>
                <w:lang w:val="en-US" w:eastAsia="zh-CN" w:bidi="ar-SA"/>
              </w:rPr>
              <w:t>一</w:t>
            </w:r>
            <w:r>
              <w:rPr>
                <w:rFonts w:hint="eastAsia" w:ascii="Times New Roman" w:hAnsi="Times New Roman" w:cs="Times New Roman" w:eastAsiaTheme="majorEastAsia"/>
                <w:sz w:val="21"/>
                <w:szCs w:val="21"/>
                <w:lang w:val="en-US" w:bidi="ar-SA"/>
              </w:rPr>
              <w:t>：</w:t>
            </w:r>
          </w:p>
          <w:p>
            <w:pPr>
              <w:widowControl/>
              <w:autoSpaceDE/>
              <w:autoSpaceDN/>
              <w:spacing w:line="288" w:lineRule="auto"/>
              <w:jc w:val="both"/>
              <w:rPr>
                <w:rFonts w:ascii="Times New Roman" w:hAnsi="Times New Roman" w:cs="Times New Roman" w:eastAsiaTheme="majorEastAsia"/>
                <w:sz w:val="21"/>
                <w:szCs w:val="21"/>
                <w:lang w:val="en-GB" w:bidi="ar-SA"/>
              </w:rPr>
            </w:pPr>
            <w:r>
              <w:rPr>
                <w:rFonts w:ascii="Times New Roman" w:hAnsi="Times New Roman" w:cs="Times New Roman" w:eastAsiaTheme="majorEastAsia"/>
                <w:sz w:val="21"/>
                <w:szCs w:val="21"/>
                <w:lang w:val="en-GB" w:bidi="ar-SA"/>
              </w:rPr>
              <w:t>世贸组织</w:t>
            </w:r>
            <w:r>
              <w:rPr>
                <w:rFonts w:hint="eastAsia" w:ascii="Times New Roman" w:hAnsi="Times New Roman" w:cs="Times New Roman" w:eastAsiaTheme="majorEastAsia"/>
                <w:sz w:val="21"/>
                <w:szCs w:val="21"/>
                <w:lang w:val="en-GB" w:bidi="ar-SA"/>
              </w:rPr>
              <w:t>（</w:t>
            </w:r>
            <w:r>
              <w:rPr>
                <w:rFonts w:hint="eastAsia" w:ascii="Times New Roman" w:hAnsi="Times New Roman" w:cs="Times New Roman" w:eastAsiaTheme="majorEastAsia"/>
                <w:sz w:val="21"/>
                <w:szCs w:val="21"/>
                <w:lang w:val="en-US" w:bidi="ar-SA"/>
              </w:rPr>
              <w:t>WTO</w:t>
            </w:r>
            <w:r>
              <w:rPr>
                <w:rFonts w:hint="eastAsia" w:ascii="Times New Roman" w:hAnsi="Times New Roman" w:cs="Times New Roman" w:eastAsiaTheme="majorEastAsia"/>
                <w:sz w:val="21"/>
                <w:szCs w:val="21"/>
                <w:lang w:val="en-GB" w:bidi="ar-SA"/>
              </w:rPr>
              <w:t>）</w:t>
            </w:r>
          </w:p>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主题：</w:t>
            </w:r>
            <w:r>
              <w:rPr>
                <w:rFonts w:hint="eastAsia" w:ascii="Times New Roman" w:hAnsi="Times New Roman" w:cs="Times New Roman" w:eastAsiaTheme="majorEastAsia"/>
                <w:sz w:val="21"/>
                <w:szCs w:val="21"/>
                <w:lang w:val="en-GB" w:bidi="ar-SA"/>
              </w:rPr>
              <w:t>WTO</w:t>
            </w:r>
            <w:r>
              <w:rPr>
                <w:rFonts w:hint="eastAsia" w:ascii="Times New Roman" w:hAnsi="Times New Roman" w:cs="Times New Roman" w:eastAsiaTheme="majorEastAsia"/>
                <w:sz w:val="21"/>
                <w:szCs w:val="21"/>
                <w:lang w:val="en-US" w:bidi="ar-SA"/>
              </w:rPr>
              <w:t>及其在国际经贸治理中的作用</w:t>
            </w:r>
          </w:p>
          <w:p>
            <w:pPr>
              <w:widowControl/>
              <w:autoSpaceDE/>
              <w:autoSpaceDN/>
              <w:spacing w:line="288" w:lineRule="auto"/>
              <w:jc w:val="both"/>
              <w:rPr>
                <w:rFonts w:hint="eastAsia" w:ascii="Times New Roman" w:hAnsi="Times New Roman" w:cs="Times New Roman" w:eastAsiaTheme="majorEastAsia"/>
                <w:sz w:val="21"/>
                <w:szCs w:val="21"/>
                <w:lang w:val="en-US" w:bidi="ar-SA"/>
              </w:rPr>
            </w:pPr>
            <w:r>
              <w:rPr>
                <w:rFonts w:ascii="Times New Roman" w:hAnsi="Times New Roman" w:cs="Times New Roman" w:eastAsiaTheme="majorEastAsia"/>
                <w:sz w:val="21"/>
                <w:szCs w:val="21"/>
                <w:lang w:val="en-US" w:bidi="ar-SA"/>
              </w:rPr>
              <w:t>讲师：WTO 官员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rPr>
                <w:rFonts w:ascii="Times New Roman" w:hAnsi="Times New Roman" w:cs="Times New Roman" w:eastAsiaTheme="majorEastAsia"/>
                <w:color w:val="FF0000"/>
                <w:sz w:val="21"/>
                <w:szCs w:val="21"/>
                <w:lang w:val="en-US" w:bidi="ar-SA"/>
              </w:rPr>
            </w:pPr>
          </w:p>
        </w:tc>
        <w:tc>
          <w:tcPr>
            <w:tcW w:w="6007" w:type="dxa"/>
          </w:tcPr>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主题培训课程</w:t>
            </w:r>
            <w:r>
              <w:rPr>
                <w:rFonts w:hint="eastAsia" w:ascii="Times New Roman" w:hAnsi="Times New Roman" w:cs="Times New Roman" w:eastAsiaTheme="majorEastAsia"/>
                <w:sz w:val="21"/>
                <w:szCs w:val="21"/>
                <w:lang w:val="en-US" w:eastAsia="zh-CN" w:bidi="ar-SA"/>
              </w:rPr>
              <w:t>二</w:t>
            </w:r>
            <w:r>
              <w:rPr>
                <w:rFonts w:hint="eastAsia" w:ascii="Times New Roman" w:hAnsi="Times New Roman" w:cs="Times New Roman" w:eastAsiaTheme="majorEastAsia"/>
                <w:sz w:val="21"/>
                <w:szCs w:val="21"/>
                <w:lang w:val="en-US" w:bidi="ar-SA"/>
              </w:rPr>
              <w:t>：</w:t>
            </w:r>
          </w:p>
          <w:p>
            <w:pPr>
              <w:widowControl/>
              <w:autoSpaceDE/>
              <w:autoSpaceDN/>
              <w:spacing w:line="288" w:lineRule="auto"/>
              <w:jc w:val="both"/>
              <w:rPr>
                <w:rFonts w:ascii="Times New Roman" w:hAnsi="Times New Roman" w:cs="Times New Roman" w:eastAsiaTheme="majorEastAsia"/>
                <w:sz w:val="21"/>
                <w:szCs w:val="21"/>
                <w:lang w:val="en-US" w:bidi="ar-SA"/>
              </w:rPr>
            </w:pPr>
            <w:r>
              <w:rPr>
                <w:rFonts w:ascii="Times New Roman" w:hAnsi="Times New Roman" w:cs="Times New Roman" w:eastAsiaTheme="majorEastAsia"/>
                <w:sz w:val="21"/>
                <w:szCs w:val="21"/>
                <w:lang w:val="en-GB" w:bidi="ar-SA"/>
              </w:rPr>
              <w:t>联合国国际贸易中心</w:t>
            </w:r>
            <w:r>
              <w:rPr>
                <w:rFonts w:hint="eastAsia" w:ascii="Times New Roman" w:hAnsi="Times New Roman" w:cs="Times New Roman" w:eastAsiaTheme="majorEastAsia"/>
                <w:sz w:val="21"/>
                <w:szCs w:val="21"/>
                <w:lang w:val="en-GB" w:bidi="ar-SA"/>
              </w:rPr>
              <w:t>（</w:t>
            </w:r>
            <w:r>
              <w:rPr>
                <w:rFonts w:hint="eastAsia" w:ascii="Times New Roman" w:hAnsi="Times New Roman" w:cs="Times New Roman" w:eastAsiaTheme="majorEastAsia"/>
                <w:sz w:val="21"/>
                <w:szCs w:val="21"/>
                <w:lang w:val="en-US" w:bidi="ar-SA"/>
              </w:rPr>
              <w:t>ITC</w:t>
            </w:r>
            <w:r>
              <w:rPr>
                <w:rFonts w:hint="eastAsia" w:ascii="Times New Roman" w:hAnsi="Times New Roman" w:cs="Times New Roman" w:eastAsiaTheme="majorEastAsia"/>
                <w:sz w:val="21"/>
                <w:szCs w:val="21"/>
                <w:lang w:val="en-GB" w:bidi="ar-SA"/>
              </w:rPr>
              <w:t>）</w:t>
            </w:r>
          </w:p>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主题：发展中国家及其中小企业参与全球化</w:t>
            </w:r>
          </w:p>
          <w:p>
            <w:pPr>
              <w:widowControl/>
              <w:autoSpaceDE/>
              <w:autoSpaceDN/>
              <w:spacing w:line="288" w:lineRule="auto"/>
              <w:jc w:val="both"/>
              <w:rPr>
                <w:rFonts w:hint="eastAsia"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讲师：ITC官员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rPr>
                <w:rFonts w:ascii="Times New Roman" w:hAnsi="Times New Roman" w:cs="Times New Roman" w:eastAsiaTheme="majorEastAsia"/>
                <w:color w:val="FF0000"/>
                <w:sz w:val="21"/>
                <w:szCs w:val="21"/>
                <w:lang w:val="en-US" w:bidi="ar-SA"/>
              </w:rPr>
            </w:pPr>
          </w:p>
        </w:tc>
        <w:tc>
          <w:tcPr>
            <w:tcW w:w="6007" w:type="dxa"/>
          </w:tcPr>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欢迎晚宴</w:t>
            </w:r>
          </w:p>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地址：Costa Smeralda（parc du Chateau-Banquet 2, 1202 Geneva）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055" w:type="dxa"/>
          </w:tcPr>
          <w:p>
            <w:pPr>
              <w:widowControl/>
              <w:autoSpaceDE/>
              <w:autoSpaceDN/>
              <w:spacing w:line="288" w:lineRule="auto"/>
              <w:rPr>
                <w:rFonts w:ascii="Times New Roman" w:hAnsi="Times New Roman" w:cs="Times New Roman" w:eastAsiaTheme="majorEastAsia"/>
                <w:color w:val="4F81BD" w:themeColor="accent1"/>
                <w:sz w:val="21"/>
                <w:szCs w:val="21"/>
                <w:lang w:val="en-US" w:bidi="ar-SA"/>
                <w14:textFill>
                  <w14:solidFill>
                    <w14:schemeClr w14:val="accent1"/>
                  </w14:solidFill>
                </w14:textFill>
              </w:rPr>
            </w:pPr>
            <w:r>
              <w:rPr>
                <w:rFonts w:ascii="Times New Roman" w:hAnsi="Times New Roman" w:cs="Times New Roman" w:eastAsiaTheme="majorEastAsia"/>
                <w:color w:val="4F81BD" w:themeColor="accent1"/>
                <w:sz w:val="21"/>
                <w:szCs w:val="21"/>
                <w:lang w:val="en-US" w:bidi="ar-SA"/>
                <w14:textFill>
                  <w14:solidFill>
                    <w14:schemeClr w14:val="accent1"/>
                  </w14:solidFill>
                </w14:textFill>
              </w:rPr>
              <w:t>第</w:t>
            </w:r>
            <w:r>
              <w:rPr>
                <w:rFonts w:ascii="Times New Roman" w:hAnsi="Times New Roman" w:cs="Times New Roman" w:eastAsiaTheme="majorEastAsia"/>
                <w:color w:val="4F81BD" w:themeColor="accent1"/>
                <w:sz w:val="21"/>
                <w:szCs w:val="21"/>
                <w:lang w:val="en-GB" w:bidi="ar-SA"/>
                <w14:textFill>
                  <w14:solidFill>
                    <w14:schemeClr w14:val="accent1"/>
                  </w14:solidFill>
                </w14:textFill>
              </w:rPr>
              <w:t>3</w:t>
            </w:r>
            <w:r>
              <w:rPr>
                <w:rFonts w:ascii="Times New Roman" w:hAnsi="Times New Roman" w:cs="Times New Roman" w:eastAsiaTheme="majorEastAsia"/>
                <w:color w:val="4F81BD" w:themeColor="accent1"/>
                <w:sz w:val="21"/>
                <w:szCs w:val="21"/>
                <w:lang w:val="en-US" w:bidi="ar-SA"/>
                <w14:textFill>
                  <w14:solidFill>
                    <w14:schemeClr w14:val="accent1"/>
                  </w14:solidFill>
                </w14:textFill>
              </w:rPr>
              <w:t>天（周</w:t>
            </w: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三</w:t>
            </w:r>
            <w:r>
              <w:rPr>
                <w:rFonts w:ascii="Times New Roman" w:hAnsi="Times New Roman" w:cs="Times New Roman" w:eastAsiaTheme="majorEastAsia"/>
                <w:color w:val="4F81BD" w:themeColor="accent1"/>
                <w:sz w:val="21"/>
                <w:szCs w:val="21"/>
                <w:lang w:val="en-US" w:bidi="ar-SA"/>
                <w14:textFill>
                  <w14:solidFill>
                    <w14:schemeClr w14:val="accent1"/>
                  </w14:solidFill>
                </w14:textFill>
              </w:rPr>
              <w:t>）</w:t>
            </w: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27</w:t>
            </w:r>
            <w:r>
              <w:rPr>
                <w:rFonts w:hint="eastAsia" w:ascii="Times New Roman" w:hAnsi="Times New Roman" w:cs="Times New Roman" w:eastAsiaTheme="majorEastAsia"/>
                <w:color w:val="4F81BD" w:themeColor="accent1"/>
                <w:sz w:val="21"/>
                <w:szCs w:val="21"/>
                <w:lang w:val="en-US" w:bidi="ar-SA"/>
                <w14:textFill>
                  <w14:solidFill>
                    <w14:schemeClr w14:val="accent1"/>
                  </w14:solidFill>
                </w14:textFill>
              </w:rPr>
              <w:t xml:space="preserve"> September</w:t>
            </w:r>
          </w:p>
        </w:tc>
        <w:tc>
          <w:tcPr>
            <w:tcW w:w="6007" w:type="dxa"/>
          </w:tcPr>
          <w:p>
            <w:pPr>
              <w:widowControl/>
              <w:autoSpaceDE/>
              <w:autoSpaceDN/>
              <w:spacing w:line="288" w:lineRule="auto"/>
              <w:jc w:val="right"/>
              <w:rPr>
                <w:rFonts w:ascii="Times New Roman" w:hAnsi="Times New Roman" w:cs="Times New Roman" w:eastAsiaTheme="majorEastAsia"/>
                <w:sz w:val="21"/>
                <w:szCs w:val="21"/>
                <w:lang w:val="en-US"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rPr>
                <w:rFonts w:ascii="Times New Roman" w:hAnsi="Times New Roman" w:cs="Times New Roman" w:eastAsiaTheme="majorEastAsia"/>
                <w:color w:val="4F81BD" w:themeColor="accent1"/>
                <w:sz w:val="21"/>
                <w:szCs w:val="21"/>
                <w:lang w:val="en-US" w:bidi="ar-SA"/>
                <w14:textFill>
                  <w14:solidFill>
                    <w14:schemeClr w14:val="accent1"/>
                  </w14:solidFill>
                </w14:textFill>
              </w:rPr>
            </w:pPr>
            <w:r>
              <w:rPr>
                <w:rFonts w:hint="eastAsia" w:ascii="Times New Roman" w:hAnsi="Times New Roman" w:cs="Times New Roman" w:eastAsiaTheme="majorEastAsia"/>
                <w:color w:val="4F81BD" w:themeColor="accent1"/>
                <w:sz w:val="21"/>
                <w:szCs w:val="21"/>
                <w:lang w:val="en-US" w:bidi="ar-SA"/>
                <w14:textFill>
                  <w14:solidFill>
                    <w14:schemeClr w14:val="accent1"/>
                  </w14:solidFill>
                </w14:textFill>
              </w:rPr>
              <w:t>上午</w:t>
            </w:r>
          </w:p>
        </w:tc>
        <w:tc>
          <w:tcPr>
            <w:tcW w:w="6007" w:type="dxa"/>
          </w:tcPr>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主题培训课程三：</w:t>
            </w:r>
          </w:p>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 xml:space="preserve">联合国开发计划署（UNDP） </w:t>
            </w:r>
          </w:p>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主题：UNDP和工业可持续发展</w:t>
            </w:r>
          </w:p>
          <w:p>
            <w:pPr>
              <w:widowControl/>
              <w:autoSpaceDE/>
              <w:autoSpaceDN/>
              <w:spacing w:line="288" w:lineRule="auto"/>
              <w:jc w:val="both"/>
              <w:rPr>
                <w:rFonts w:ascii="Times New Roman" w:hAnsi="Times New Roman" w:cs="Times New Roman" w:eastAsiaTheme="majorEastAsia"/>
                <w:color w:val="0000FF"/>
                <w:sz w:val="21"/>
                <w:szCs w:val="21"/>
                <w:lang w:val="en-US" w:bidi="ar-SA"/>
              </w:rPr>
            </w:pPr>
            <w:r>
              <w:rPr>
                <w:rFonts w:hint="eastAsia" w:ascii="Times New Roman" w:hAnsi="Times New Roman" w:cs="Times New Roman" w:eastAsiaTheme="majorEastAsia"/>
                <w:sz w:val="21"/>
                <w:szCs w:val="21"/>
                <w:lang w:val="en-US" w:bidi="ar-SA"/>
              </w:rPr>
              <w:t>讲师：UNDP官员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rPr>
                <w:rFonts w:ascii="Times New Roman" w:hAnsi="Times New Roman" w:cs="Times New Roman" w:eastAsiaTheme="majorEastAsia"/>
                <w:color w:val="4F81BD" w:themeColor="accent1"/>
                <w:sz w:val="21"/>
                <w:szCs w:val="21"/>
                <w:lang w:val="en-GB" w:bidi="ar-SA"/>
                <w14:textFill>
                  <w14:solidFill>
                    <w14:schemeClr w14:val="accent1"/>
                  </w14:solidFill>
                </w14:textFill>
              </w:rPr>
            </w:pPr>
            <w:r>
              <w:rPr>
                <w:rFonts w:ascii="Times New Roman" w:hAnsi="Times New Roman" w:cs="Times New Roman" w:eastAsiaTheme="majorEastAsia"/>
                <w:color w:val="4F81BD" w:themeColor="accent1"/>
                <w:sz w:val="21"/>
                <w:szCs w:val="21"/>
                <w:lang w:val="en-US" w:bidi="ar-SA"/>
                <w14:textFill>
                  <w14:solidFill>
                    <w14:schemeClr w14:val="accent1"/>
                  </w14:solidFill>
                </w14:textFill>
              </w:rPr>
              <w:t>下午</w:t>
            </w:r>
          </w:p>
        </w:tc>
        <w:tc>
          <w:tcPr>
            <w:tcW w:w="6007" w:type="dxa"/>
          </w:tcPr>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主题培训课程</w:t>
            </w:r>
            <w:r>
              <w:rPr>
                <w:rFonts w:hint="eastAsia" w:ascii="Times New Roman" w:hAnsi="Times New Roman" w:cs="Times New Roman" w:eastAsiaTheme="majorEastAsia"/>
                <w:sz w:val="21"/>
                <w:szCs w:val="21"/>
                <w:lang w:val="en-US" w:eastAsia="zh-CN" w:bidi="ar-SA"/>
              </w:rPr>
              <w:t>四</w:t>
            </w:r>
            <w:r>
              <w:rPr>
                <w:rFonts w:hint="eastAsia" w:ascii="Times New Roman" w:hAnsi="Times New Roman" w:cs="Times New Roman" w:eastAsiaTheme="majorEastAsia"/>
                <w:sz w:val="21"/>
                <w:szCs w:val="21"/>
                <w:lang w:val="en-US" w:bidi="ar-SA"/>
              </w:rPr>
              <w:t>：</w:t>
            </w:r>
          </w:p>
          <w:p>
            <w:pPr>
              <w:widowControl/>
              <w:autoSpaceDE/>
              <w:autoSpaceDN/>
              <w:spacing w:line="288" w:lineRule="auto"/>
              <w:jc w:val="both"/>
              <w:rPr>
                <w:rFonts w:ascii="Times New Roman" w:hAnsi="Times New Roman" w:cs="Times New Roman" w:eastAsiaTheme="majorEastAsia"/>
                <w:sz w:val="21"/>
                <w:szCs w:val="21"/>
                <w:lang w:val="en-GB" w:bidi="ar-SA"/>
              </w:rPr>
            </w:pPr>
            <w:r>
              <w:rPr>
                <w:rFonts w:ascii="Times New Roman" w:hAnsi="Times New Roman" w:cs="Times New Roman" w:eastAsiaTheme="majorEastAsia"/>
                <w:sz w:val="21"/>
                <w:szCs w:val="21"/>
                <w:lang w:val="en-US" w:bidi="ar-SA"/>
              </w:rPr>
              <w:t xml:space="preserve">世界银行驻日内瓦代表处 </w:t>
            </w:r>
          </w:p>
          <w:p>
            <w:pPr>
              <w:widowControl/>
              <w:autoSpaceDE/>
              <w:autoSpaceDN/>
              <w:spacing w:line="288" w:lineRule="auto"/>
              <w:jc w:val="both"/>
              <w:rPr>
                <w:rFonts w:ascii="Times New Roman" w:hAnsi="Times New Roman" w:cs="Times New Roman" w:eastAsiaTheme="majorEastAsia"/>
                <w:sz w:val="21"/>
                <w:szCs w:val="21"/>
                <w:lang w:val="en-GB" w:bidi="ar-SA"/>
              </w:rPr>
            </w:pPr>
            <w:r>
              <w:rPr>
                <w:rFonts w:hint="eastAsia" w:ascii="Times New Roman" w:hAnsi="Times New Roman" w:cs="Times New Roman" w:eastAsiaTheme="majorEastAsia"/>
                <w:sz w:val="21"/>
                <w:szCs w:val="21"/>
                <w:lang w:val="en-US" w:bidi="ar-SA"/>
              </w:rPr>
              <w:t xml:space="preserve">主题：国际发展及世界银行的作用 </w:t>
            </w:r>
          </w:p>
          <w:p>
            <w:pPr>
              <w:widowControl/>
              <w:autoSpaceDE/>
              <w:autoSpaceDN/>
              <w:spacing w:line="288" w:lineRule="auto"/>
              <w:jc w:val="both"/>
              <w:rPr>
                <w:rFonts w:ascii="Times New Roman" w:hAnsi="Times New Roman" w:cs="Times New Roman" w:eastAsiaTheme="majorEastAsia"/>
                <w:sz w:val="21"/>
                <w:szCs w:val="21"/>
                <w:lang w:val="en-GB" w:bidi="ar-SA"/>
              </w:rPr>
            </w:pPr>
            <w:r>
              <w:rPr>
                <w:rFonts w:hint="eastAsia" w:ascii="Times New Roman" w:hAnsi="Times New Roman" w:cs="Times New Roman" w:eastAsiaTheme="majorEastAsia"/>
                <w:sz w:val="21"/>
                <w:szCs w:val="21"/>
                <w:lang w:val="en-US" w:bidi="ar-SA"/>
              </w:rPr>
              <w:t>讲师：世界银行官员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rPr>
                <w:rFonts w:ascii="Times New Roman" w:hAnsi="Times New Roman" w:cs="Times New Roman" w:eastAsiaTheme="majorEastAsia"/>
                <w:color w:val="4F81BD" w:themeColor="accent1"/>
                <w:sz w:val="21"/>
                <w:szCs w:val="21"/>
                <w:lang w:val="en-US" w:bidi="ar-SA"/>
                <w14:textFill>
                  <w14:solidFill>
                    <w14:schemeClr w14:val="accent1"/>
                  </w14:solidFill>
                </w14:textFill>
              </w:rPr>
            </w:pPr>
            <w:r>
              <w:rPr>
                <w:rFonts w:ascii="Times New Roman" w:hAnsi="Times New Roman" w:cs="Times New Roman" w:eastAsiaTheme="majorEastAsia"/>
                <w:color w:val="4F81BD" w:themeColor="accent1"/>
                <w:sz w:val="21"/>
                <w:szCs w:val="21"/>
                <w:lang w:val="en-US" w:bidi="ar-SA"/>
                <w14:textFill>
                  <w14:solidFill>
                    <w14:schemeClr w14:val="accent1"/>
                  </w14:solidFill>
                </w14:textFill>
              </w:rPr>
              <w:t>第</w:t>
            </w:r>
            <w:r>
              <w:rPr>
                <w:rFonts w:ascii="Times New Roman" w:hAnsi="Times New Roman" w:cs="Times New Roman" w:eastAsiaTheme="majorEastAsia"/>
                <w:color w:val="4F81BD" w:themeColor="accent1"/>
                <w:sz w:val="21"/>
                <w:szCs w:val="21"/>
                <w:lang w:val="en-GB" w:bidi="ar-SA"/>
                <w14:textFill>
                  <w14:solidFill>
                    <w14:schemeClr w14:val="accent1"/>
                  </w14:solidFill>
                </w14:textFill>
              </w:rPr>
              <w:t>4</w:t>
            </w:r>
            <w:r>
              <w:rPr>
                <w:rFonts w:ascii="Times New Roman" w:hAnsi="Times New Roman" w:cs="Times New Roman" w:eastAsiaTheme="majorEastAsia"/>
                <w:color w:val="4F81BD" w:themeColor="accent1"/>
                <w:sz w:val="21"/>
                <w:szCs w:val="21"/>
                <w:lang w:val="en-US" w:bidi="ar-SA"/>
                <w14:textFill>
                  <w14:solidFill>
                    <w14:schemeClr w14:val="accent1"/>
                  </w14:solidFill>
                </w14:textFill>
              </w:rPr>
              <w:t>天（周</w:t>
            </w: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四</w:t>
            </w:r>
            <w:r>
              <w:rPr>
                <w:rFonts w:ascii="Times New Roman" w:hAnsi="Times New Roman" w:cs="Times New Roman" w:eastAsiaTheme="majorEastAsia"/>
                <w:color w:val="4F81BD" w:themeColor="accent1"/>
                <w:sz w:val="21"/>
                <w:szCs w:val="21"/>
                <w:lang w:val="en-US" w:bidi="ar-SA"/>
                <w14:textFill>
                  <w14:solidFill>
                    <w14:schemeClr w14:val="accent1"/>
                  </w14:solidFill>
                </w14:textFill>
              </w:rPr>
              <w:t>）</w:t>
            </w: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28</w:t>
            </w:r>
            <w:r>
              <w:rPr>
                <w:rFonts w:hint="eastAsia" w:ascii="Times New Roman" w:hAnsi="Times New Roman" w:cs="Times New Roman" w:eastAsiaTheme="majorEastAsia"/>
                <w:color w:val="4F81BD" w:themeColor="accent1"/>
                <w:sz w:val="21"/>
                <w:szCs w:val="21"/>
                <w:lang w:val="en-US" w:bidi="ar-SA"/>
                <w14:textFill>
                  <w14:solidFill>
                    <w14:schemeClr w14:val="accent1"/>
                  </w14:solidFill>
                </w14:textFill>
              </w:rPr>
              <w:t xml:space="preserve"> September</w:t>
            </w:r>
          </w:p>
        </w:tc>
        <w:tc>
          <w:tcPr>
            <w:tcW w:w="6007" w:type="dxa"/>
          </w:tcPr>
          <w:p>
            <w:pPr>
              <w:widowControl/>
              <w:autoSpaceDE/>
              <w:autoSpaceDN/>
              <w:spacing w:line="288" w:lineRule="auto"/>
              <w:jc w:val="right"/>
              <w:rPr>
                <w:rFonts w:ascii="Times New Roman" w:hAnsi="Times New Roman" w:cs="Times New Roman" w:eastAsiaTheme="majorEastAsia"/>
                <w:color w:val="4F81BD" w:themeColor="accent1"/>
                <w:sz w:val="21"/>
                <w:szCs w:val="21"/>
                <w:lang w:val="en-US" w:bidi="ar-SA"/>
                <w14:textFill>
                  <w14:solidFill>
                    <w14:schemeClr w14:val="accent1"/>
                  </w14:solidFill>
                </w14:textFill>
              </w:rPr>
            </w:pPr>
            <w:r>
              <w:rPr>
                <w:rFonts w:ascii="Times New Roman" w:hAnsi="Times New Roman" w:cs="Times New Roman" w:eastAsiaTheme="majorEastAsia"/>
                <w:color w:val="4F81BD" w:themeColor="accent1"/>
                <w:sz w:val="21"/>
                <w:szCs w:val="21"/>
                <w:lang w:val="en-US" w:bidi="ar-SA"/>
                <w14:textFill>
                  <w14:solidFill>
                    <w14:schemeClr w14:val="accent1"/>
                  </w14:solidFill>
                </w14:textFill>
              </w:rPr>
              <w:t>日内瓦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rPr>
                <w:rFonts w:ascii="Times New Roman" w:hAnsi="Times New Roman" w:cs="Times New Roman" w:eastAsiaTheme="majorEastAsia"/>
                <w:color w:val="4F81BD" w:themeColor="accent1"/>
                <w:sz w:val="21"/>
                <w:szCs w:val="21"/>
                <w:lang w:val="en-US" w:bidi="ar-SA"/>
                <w14:textFill>
                  <w14:solidFill>
                    <w14:schemeClr w14:val="accent1"/>
                  </w14:solidFill>
                </w14:textFill>
              </w:rPr>
            </w:pPr>
            <w:r>
              <w:rPr>
                <w:rFonts w:hint="eastAsia" w:ascii="Times New Roman" w:hAnsi="Times New Roman" w:cs="Times New Roman" w:eastAsiaTheme="majorEastAsia"/>
                <w:color w:val="4F81BD" w:themeColor="accent1"/>
                <w:sz w:val="21"/>
                <w:szCs w:val="21"/>
                <w:lang w:val="en-US" w:bidi="ar-SA"/>
                <w14:textFill>
                  <w14:solidFill>
                    <w14:schemeClr w14:val="accent1"/>
                  </w14:solidFill>
                </w14:textFill>
              </w:rPr>
              <w:t>上午</w:t>
            </w:r>
          </w:p>
        </w:tc>
        <w:tc>
          <w:tcPr>
            <w:tcW w:w="6007" w:type="dxa"/>
          </w:tcPr>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主题培训课程</w:t>
            </w:r>
            <w:r>
              <w:rPr>
                <w:rFonts w:hint="eastAsia" w:ascii="Times New Roman" w:hAnsi="Times New Roman" w:cs="Times New Roman" w:eastAsiaTheme="majorEastAsia"/>
                <w:sz w:val="21"/>
                <w:szCs w:val="21"/>
                <w:lang w:val="en-US" w:eastAsia="zh-CN" w:bidi="ar-SA"/>
              </w:rPr>
              <w:t>五</w:t>
            </w:r>
            <w:r>
              <w:rPr>
                <w:rFonts w:hint="eastAsia" w:ascii="Times New Roman" w:hAnsi="Times New Roman" w:cs="Times New Roman" w:eastAsiaTheme="majorEastAsia"/>
                <w:sz w:val="21"/>
                <w:szCs w:val="21"/>
                <w:lang w:val="en-US" w:bidi="ar-SA"/>
              </w:rPr>
              <w:t>：</w:t>
            </w:r>
          </w:p>
          <w:p>
            <w:pPr>
              <w:widowControl/>
              <w:autoSpaceDE/>
              <w:autoSpaceDN/>
              <w:spacing w:line="288" w:lineRule="auto"/>
              <w:jc w:val="both"/>
              <w:rPr>
                <w:rFonts w:ascii="Times New Roman" w:hAnsi="Times New Roman" w:cs="Times New Roman" w:eastAsiaTheme="majorEastAsia"/>
                <w:sz w:val="21"/>
                <w:szCs w:val="21"/>
                <w:lang w:val="en-US" w:bidi="ar-SA"/>
              </w:rPr>
            </w:pPr>
            <w:r>
              <w:rPr>
                <w:rFonts w:ascii="Times New Roman" w:hAnsi="Times New Roman" w:cs="Times New Roman" w:eastAsiaTheme="majorEastAsia"/>
                <w:sz w:val="21"/>
                <w:szCs w:val="21"/>
                <w:lang w:val="en-US" w:bidi="ar-SA"/>
              </w:rPr>
              <w:t>国际劳工组织（ILO）</w:t>
            </w:r>
          </w:p>
          <w:p>
            <w:pPr>
              <w:widowControl/>
              <w:autoSpaceDE/>
              <w:autoSpaceDN/>
              <w:spacing w:line="288" w:lineRule="auto"/>
              <w:jc w:val="both"/>
              <w:rPr>
                <w:rFonts w:ascii="Times New Roman" w:hAnsi="Times New Roman" w:cs="Times New Roman" w:eastAsiaTheme="majorEastAsia"/>
                <w:sz w:val="21"/>
                <w:szCs w:val="21"/>
                <w:lang w:val="en-US" w:bidi="ar-SA"/>
              </w:rPr>
            </w:pPr>
            <w:r>
              <w:rPr>
                <w:rFonts w:ascii="Times New Roman" w:hAnsi="Times New Roman" w:cs="Times New Roman" w:eastAsiaTheme="majorEastAsia"/>
                <w:sz w:val="21"/>
                <w:szCs w:val="21"/>
                <w:lang w:val="en-US" w:bidi="ar-SA"/>
              </w:rPr>
              <w:t>主题：国际劳工组织及其</w:t>
            </w:r>
            <w:r>
              <w:rPr>
                <w:rFonts w:hint="eastAsia" w:ascii="Times New Roman" w:hAnsi="Times New Roman" w:cs="Times New Roman" w:eastAsiaTheme="majorEastAsia"/>
                <w:sz w:val="21"/>
                <w:szCs w:val="21"/>
                <w:lang w:val="en-US" w:bidi="ar-SA"/>
              </w:rPr>
              <w:t>在企业社会责任的工作</w:t>
            </w:r>
          </w:p>
          <w:p>
            <w:pPr>
              <w:widowControl/>
              <w:autoSpaceDE/>
              <w:autoSpaceDN/>
              <w:spacing w:line="288" w:lineRule="auto"/>
              <w:jc w:val="both"/>
              <w:rPr>
                <w:rFonts w:ascii="Times New Roman" w:hAnsi="Times New Roman" w:cs="Times New Roman" w:eastAsiaTheme="majorEastAsia"/>
                <w:sz w:val="21"/>
                <w:szCs w:val="21"/>
                <w:lang w:val="en-US" w:bidi="ar-SA"/>
              </w:rPr>
            </w:pPr>
            <w:r>
              <w:rPr>
                <w:rFonts w:ascii="Times New Roman" w:hAnsi="Times New Roman" w:cs="Times New Roman" w:eastAsiaTheme="majorEastAsia"/>
                <w:sz w:val="21"/>
                <w:szCs w:val="21"/>
                <w:lang w:val="en-US" w:bidi="ar-SA"/>
              </w:rPr>
              <w:t>讲师：ILO 官员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rPr>
                <w:rFonts w:ascii="Times New Roman" w:hAnsi="Times New Roman" w:cs="Times New Roman" w:eastAsiaTheme="majorEastAsia"/>
                <w:color w:val="4F81BD" w:themeColor="accent1"/>
                <w:sz w:val="21"/>
                <w:szCs w:val="21"/>
                <w:lang w:val="en-US" w:bidi="ar-SA"/>
                <w14:textFill>
                  <w14:solidFill>
                    <w14:schemeClr w14:val="accent1"/>
                  </w14:solidFill>
                </w14:textFill>
              </w:rPr>
            </w:pPr>
            <w:r>
              <w:rPr>
                <w:rFonts w:hint="eastAsia" w:ascii="Times New Roman" w:hAnsi="Times New Roman" w:cs="Times New Roman" w:eastAsiaTheme="majorEastAsia"/>
                <w:color w:val="4F81BD" w:themeColor="accent1"/>
                <w:sz w:val="21"/>
                <w:szCs w:val="21"/>
                <w:lang w:val="en-US" w:bidi="ar-SA"/>
                <w14:textFill>
                  <w14:solidFill>
                    <w14:schemeClr w14:val="accent1"/>
                  </w14:solidFill>
                </w14:textFill>
              </w:rPr>
              <w:t>下午</w:t>
            </w:r>
          </w:p>
        </w:tc>
        <w:tc>
          <w:tcPr>
            <w:tcW w:w="6007" w:type="dxa"/>
          </w:tcPr>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主题培训课程</w:t>
            </w:r>
            <w:r>
              <w:rPr>
                <w:rFonts w:hint="eastAsia" w:ascii="Times New Roman" w:hAnsi="Times New Roman" w:cs="Times New Roman" w:eastAsiaTheme="majorEastAsia"/>
                <w:sz w:val="21"/>
                <w:szCs w:val="21"/>
                <w:lang w:val="en-US" w:eastAsia="zh-CN" w:bidi="ar-SA"/>
              </w:rPr>
              <w:t>六</w:t>
            </w:r>
            <w:r>
              <w:rPr>
                <w:rFonts w:hint="eastAsia" w:ascii="Times New Roman" w:hAnsi="Times New Roman" w:cs="Times New Roman" w:eastAsiaTheme="majorEastAsia"/>
                <w:sz w:val="21"/>
                <w:szCs w:val="21"/>
                <w:lang w:val="en-US" w:bidi="ar-SA"/>
              </w:rPr>
              <w:t>：</w:t>
            </w:r>
          </w:p>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联合国贸发会议（UNCTAD）</w:t>
            </w:r>
          </w:p>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主题：UNCTAD和国际贸易谈判</w:t>
            </w:r>
          </w:p>
          <w:p>
            <w:pPr>
              <w:widowControl/>
              <w:autoSpaceDE/>
              <w:autoSpaceDN/>
              <w:spacing w:line="288" w:lineRule="auto"/>
              <w:jc w:val="both"/>
              <w:rPr>
                <w:rFonts w:ascii="Times New Roman" w:hAnsi="Times New Roman" w:cs="Times New Roman" w:eastAsiaTheme="majorEastAsia"/>
                <w:sz w:val="21"/>
                <w:szCs w:val="21"/>
                <w:lang w:val="en-US" w:bidi="ar-SA"/>
              </w:rPr>
            </w:pPr>
            <w:r>
              <w:rPr>
                <w:rFonts w:ascii="Times New Roman" w:hAnsi="Times New Roman" w:cs="Times New Roman" w:eastAsiaTheme="majorEastAsia"/>
                <w:sz w:val="21"/>
                <w:szCs w:val="21"/>
                <w:lang w:val="en-US" w:bidi="ar-SA"/>
              </w:rPr>
              <w:t>讲师：</w:t>
            </w:r>
            <w:r>
              <w:rPr>
                <w:rFonts w:hint="eastAsia" w:ascii="Times New Roman" w:hAnsi="Times New Roman" w:cs="Times New Roman" w:eastAsiaTheme="majorEastAsia"/>
                <w:sz w:val="21"/>
                <w:szCs w:val="21"/>
                <w:lang w:val="en-US" w:bidi="ar-SA"/>
              </w:rPr>
              <w:t>UNCTAD官员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rPr>
                <w:rFonts w:ascii="Times New Roman" w:hAnsi="Times New Roman" w:cs="Times New Roman" w:eastAsiaTheme="majorEastAsia"/>
                <w:color w:val="4F81BD" w:themeColor="accent1"/>
                <w:sz w:val="21"/>
                <w:szCs w:val="21"/>
                <w:lang w:val="en-US" w:bidi="ar-SA"/>
                <w14:textFill>
                  <w14:solidFill>
                    <w14:schemeClr w14:val="accent1"/>
                  </w14:solidFill>
                </w14:textFill>
              </w:rPr>
            </w:pPr>
            <w:r>
              <w:rPr>
                <w:rFonts w:ascii="Times New Roman" w:hAnsi="Times New Roman" w:cs="Times New Roman" w:eastAsiaTheme="majorEastAsia"/>
                <w:color w:val="4F81BD" w:themeColor="accent1"/>
                <w:sz w:val="21"/>
                <w:szCs w:val="21"/>
                <w:lang w:val="en-US" w:bidi="ar-SA"/>
                <w14:textFill>
                  <w14:solidFill>
                    <w14:schemeClr w14:val="accent1"/>
                  </w14:solidFill>
                </w14:textFill>
              </w:rPr>
              <w:t>第</w:t>
            </w:r>
            <w:r>
              <w:rPr>
                <w:rFonts w:ascii="Times New Roman" w:hAnsi="Times New Roman" w:cs="Times New Roman" w:eastAsiaTheme="majorEastAsia"/>
                <w:color w:val="4F81BD" w:themeColor="accent1"/>
                <w:sz w:val="21"/>
                <w:szCs w:val="21"/>
                <w:lang w:val="en-GB" w:bidi="ar-SA"/>
                <w14:textFill>
                  <w14:solidFill>
                    <w14:schemeClr w14:val="accent1"/>
                  </w14:solidFill>
                </w14:textFill>
              </w:rPr>
              <w:t>5</w:t>
            </w:r>
            <w:r>
              <w:rPr>
                <w:rFonts w:ascii="Times New Roman" w:hAnsi="Times New Roman" w:cs="Times New Roman" w:eastAsiaTheme="majorEastAsia"/>
                <w:color w:val="4F81BD" w:themeColor="accent1"/>
                <w:sz w:val="21"/>
                <w:szCs w:val="21"/>
                <w:lang w:val="en-US" w:bidi="ar-SA"/>
                <w14:textFill>
                  <w14:solidFill>
                    <w14:schemeClr w14:val="accent1"/>
                  </w14:solidFill>
                </w14:textFill>
              </w:rPr>
              <w:t>天（周</w:t>
            </w: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五</w:t>
            </w:r>
            <w:r>
              <w:rPr>
                <w:rFonts w:ascii="Times New Roman" w:hAnsi="Times New Roman" w:cs="Times New Roman" w:eastAsiaTheme="majorEastAsia"/>
                <w:color w:val="4F81BD" w:themeColor="accent1"/>
                <w:sz w:val="21"/>
                <w:szCs w:val="21"/>
                <w:lang w:val="en-US" w:bidi="ar-SA"/>
                <w14:textFill>
                  <w14:solidFill>
                    <w14:schemeClr w14:val="accent1"/>
                  </w14:solidFill>
                </w14:textFill>
              </w:rPr>
              <w:t>）</w:t>
            </w: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29</w:t>
            </w:r>
            <w:r>
              <w:rPr>
                <w:rFonts w:hint="eastAsia" w:ascii="Times New Roman" w:hAnsi="Times New Roman" w:cs="Times New Roman" w:eastAsiaTheme="majorEastAsia"/>
                <w:color w:val="4F81BD" w:themeColor="accent1"/>
                <w:sz w:val="21"/>
                <w:szCs w:val="21"/>
                <w:lang w:val="en-US" w:bidi="ar-SA"/>
                <w14:textFill>
                  <w14:solidFill>
                    <w14:schemeClr w14:val="accent1"/>
                  </w14:solidFill>
                </w14:textFill>
              </w:rPr>
              <w:t xml:space="preserve"> September</w:t>
            </w:r>
          </w:p>
        </w:tc>
        <w:tc>
          <w:tcPr>
            <w:tcW w:w="6007" w:type="dxa"/>
          </w:tcPr>
          <w:p>
            <w:pPr>
              <w:widowControl/>
              <w:autoSpaceDE/>
              <w:autoSpaceDN/>
              <w:spacing w:line="288" w:lineRule="auto"/>
              <w:jc w:val="right"/>
              <w:rPr>
                <w:rFonts w:ascii="Times New Roman" w:hAnsi="Times New Roman" w:cs="Times New Roman" w:eastAsiaTheme="majorEastAsia"/>
                <w:color w:val="4F81BD" w:themeColor="accent1"/>
                <w:sz w:val="21"/>
                <w:szCs w:val="21"/>
                <w:lang w:val="en-US" w:bidi="ar-SA"/>
                <w14:textFill>
                  <w14:solidFill>
                    <w14:schemeClr w14:val="accent1"/>
                  </w14:solidFill>
                </w14:textFill>
              </w:rPr>
            </w:pPr>
            <w:r>
              <w:rPr>
                <w:rFonts w:ascii="Times New Roman" w:hAnsi="Times New Roman" w:cs="Times New Roman" w:eastAsiaTheme="majorEastAsia"/>
                <w:color w:val="4F81BD" w:themeColor="accent1"/>
                <w:sz w:val="21"/>
                <w:szCs w:val="21"/>
                <w:lang w:val="en-US" w:bidi="ar-SA"/>
                <w14:textFill>
                  <w14:solidFill>
                    <w14:schemeClr w14:val="accent1"/>
                  </w14:solidFill>
                </w14:textFill>
              </w:rPr>
              <w:t>日内瓦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3055" w:type="dxa"/>
          </w:tcPr>
          <w:p>
            <w:pPr>
              <w:widowControl/>
              <w:autoSpaceDE/>
              <w:autoSpaceDN/>
              <w:spacing w:line="288" w:lineRule="auto"/>
              <w:rPr>
                <w:rFonts w:hint="default" w:ascii="Times New Roman" w:hAnsi="Times New Roman" w:cs="Times New Roman" w:eastAsiaTheme="majorEastAsia"/>
                <w:color w:val="4F81BD" w:themeColor="accent1"/>
                <w:sz w:val="21"/>
                <w:szCs w:val="21"/>
                <w:lang w:val="en-US" w:eastAsia="zh-CN" w:bidi="ar-SA"/>
                <w14:textFill>
                  <w14:solidFill>
                    <w14:schemeClr w14:val="accent1"/>
                  </w14:solidFill>
                </w14:textFill>
              </w:rPr>
            </w:pP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上午</w:t>
            </w:r>
          </w:p>
        </w:tc>
        <w:tc>
          <w:tcPr>
            <w:tcW w:w="6007" w:type="dxa"/>
          </w:tcPr>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主题课程培训</w:t>
            </w:r>
            <w:r>
              <w:rPr>
                <w:rFonts w:hint="eastAsia" w:ascii="Times New Roman" w:hAnsi="Times New Roman" w:cs="Times New Roman" w:eastAsiaTheme="majorEastAsia"/>
                <w:sz w:val="21"/>
                <w:szCs w:val="21"/>
                <w:lang w:val="en-US" w:eastAsia="zh-CN" w:bidi="ar-SA"/>
              </w:rPr>
              <w:t>七</w:t>
            </w:r>
            <w:r>
              <w:rPr>
                <w:rFonts w:hint="eastAsia" w:ascii="Times New Roman" w:hAnsi="Times New Roman" w:cs="Times New Roman" w:eastAsiaTheme="majorEastAsia"/>
                <w:sz w:val="21"/>
                <w:szCs w:val="21"/>
                <w:lang w:val="en-US" w:bidi="ar-SA"/>
              </w:rPr>
              <w:t>：</w:t>
            </w:r>
          </w:p>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主题：成员参与国际经贸治理</w:t>
            </w:r>
          </w:p>
          <w:p>
            <w:pPr>
              <w:widowControl/>
              <w:autoSpaceDE/>
              <w:autoSpaceDN/>
              <w:spacing w:line="288" w:lineRule="auto"/>
              <w:jc w:val="both"/>
              <w:rPr>
                <w:rFonts w:hint="eastAsia"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讲师：某外交使团官员（具体待确认）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3055" w:type="dxa"/>
          </w:tcPr>
          <w:p>
            <w:pPr>
              <w:widowControl/>
              <w:autoSpaceDE/>
              <w:autoSpaceDN/>
              <w:spacing w:line="288" w:lineRule="auto"/>
              <w:rPr>
                <w:rFonts w:hint="default" w:ascii="Times New Roman" w:hAnsi="Times New Roman" w:cs="Times New Roman" w:eastAsiaTheme="majorEastAsia"/>
                <w:color w:val="4F81BD" w:themeColor="accent1"/>
                <w:sz w:val="21"/>
                <w:szCs w:val="21"/>
                <w:lang w:val="en-US" w:eastAsia="zh-CN" w:bidi="ar-SA"/>
                <w14:textFill>
                  <w14:solidFill>
                    <w14:schemeClr w14:val="accent1"/>
                  </w14:solidFill>
                </w14:textFill>
              </w:rPr>
            </w:pP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下午</w:t>
            </w:r>
          </w:p>
        </w:tc>
        <w:tc>
          <w:tcPr>
            <w:tcW w:w="6007" w:type="dxa"/>
          </w:tcPr>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主题课程培训</w:t>
            </w:r>
            <w:r>
              <w:rPr>
                <w:rFonts w:hint="eastAsia" w:ascii="Times New Roman" w:hAnsi="Times New Roman" w:cs="Times New Roman" w:eastAsiaTheme="majorEastAsia"/>
                <w:sz w:val="21"/>
                <w:szCs w:val="21"/>
                <w:lang w:val="en-US" w:eastAsia="zh-CN" w:bidi="ar-SA"/>
              </w:rPr>
              <w:t>八</w:t>
            </w:r>
            <w:r>
              <w:rPr>
                <w:rFonts w:hint="eastAsia" w:ascii="Times New Roman" w:hAnsi="Times New Roman" w:cs="Times New Roman" w:eastAsiaTheme="majorEastAsia"/>
                <w:sz w:val="21"/>
                <w:szCs w:val="21"/>
                <w:lang w:val="en-US" w:bidi="ar-SA"/>
              </w:rPr>
              <w:t>：</w:t>
            </w:r>
          </w:p>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主题：议会在国际治理架构中的重要作用</w:t>
            </w:r>
          </w:p>
          <w:p>
            <w:pPr>
              <w:widowControl/>
              <w:autoSpaceDE/>
              <w:autoSpaceDN/>
              <w:spacing w:line="288" w:lineRule="auto"/>
              <w:jc w:val="both"/>
              <w:rPr>
                <w:rFonts w:hint="eastAsia"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讲师：国际议会联盟（I</w:t>
            </w:r>
            <w:r>
              <w:rPr>
                <w:rFonts w:ascii="Times New Roman" w:hAnsi="Times New Roman" w:cs="Times New Roman" w:eastAsiaTheme="majorEastAsia"/>
                <w:sz w:val="21"/>
                <w:szCs w:val="21"/>
                <w:lang w:val="en-US" w:bidi="ar-SA"/>
              </w:rPr>
              <w:t>PU</w:t>
            </w:r>
            <w:r>
              <w:rPr>
                <w:rFonts w:hint="eastAsia" w:ascii="Times New Roman" w:hAnsi="Times New Roman" w:cs="Times New Roman" w:eastAsiaTheme="majorEastAsia"/>
                <w:sz w:val="21"/>
                <w:szCs w:val="21"/>
                <w:lang w:val="en-US" w:bidi="ar-SA"/>
              </w:rPr>
              <w:t>）官员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rPr>
                <w:rFonts w:ascii="Times New Roman" w:hAnsi="Times New Roman" w:cs="Times New Roman" w:eastAsiaTheme="majorEastAsia"/>
                <w:color w:val="4F81BD" w:themeColor="accent1"/>
                <w:sz w:val="21"/>
                <w:szCs w:val="21"/>
                <w:lang w:val="en-US" w:bidi="ar-SA"/>
                <w14:textFill>
                  <w14:solidFill>
                    <w14:schemeClr w14:val="accent1"/>
                  </w14:solidFill>
                </w14:textFill>
              </w:rPr>
            </w:pPr>
            <w:r>
              <w:rPr>
                <w:rFonts w:ascii="Times New Roman" w:hAnsi="Times New Roman" w:cs="Times New Roman" w:eastAsiaTheme="majorEastAsia"/>
                <w:color w:val="4F81BD" w:themeColor="accent1"/>
                <w:sz w:val="21"/>
                <w:szCs w:val="21"/>
                <w:lang w:val="en-US" w:bidi="ar-SA"/>
                <w14:textFill>
                  <w14:solidFill>
                    <w14:schemeClr w14:val="accent1"/>
                  </w14:solidFill>
                </w14:textFill>
              </w:rPr>
              <w:t>第</w:t>
            </w:r>
            <w:r>
              <w:rPr>
                <w:rFonts w:ascii="Times New Roman" w:hAnsi="Times New Roman" w:cs="Times New Roman" w:eastAsiaTheme="majorEastAsia"/>
                <w:color w:val="4F81BD" w:themeColor="accent1"/>
                <w:sz w:val="21"/>
                <w:szCs w:val="21"/>
                <w:lang w:val="en-GB" w:bidi="ar-SA"/>
                <w14:textFill>
                  <w14:solidFill>
                    <w14:schemeClr w14:val="accent1"/>
                  </w14:solidFill>
                </w14:textFill>
              </w:rPr>
              <w:t>6</w:t>
            </w:r>
            <w:r>
              <w:rPr>
                <w:rFonts w:ascii="Times New Roman" w:hAnsi="Times New Roman" w:cs="Times New Roman" w:eastAsiaTheme="majorEastAsia"/>
                <w:color w:val="4F81BD" w:themeColor="accent1"/>
                <w:sz w:val="21"/>
                <w:szCs w:val="21"/>
                <w:lang w:val="en-US" w:bidi="ar-SA"/>
                <w14:textFill>
                  <w14:solidFill>
                    <w14:schemeClr w14:val="accent1"/>
                  </w14:solidFill>
                </w14:textFill>
              </w:rPr>
              <w:t>天 （周</w:t>
            </w: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六</w:t>
            </w:r>
            <w:r>
              <w:rPr>
                <w:rFonts w:ascii="Times New Roman" w:hAnsi="Times New Roman" w:cs="Times New Roman" w:eastAsiaTheme="majorEastAsia"/>
                <w:color w:val="4F81BD" w:themeColor="accent1"/>
                <w:sz w:val="21"/>
                <w:szCs w:val="21"/>
                <w:lang w:val="en-US" w:bidi="ar-SA"/>
                <w14:textFill>
                  <w14:solidFill>
                    <w14:schemeClr w14:val="accent1"/>
                  </w14:solidFill>
                </w14:textFill>
              </w:rPr>
              <w:t>）</w:t>
            </w: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30</w:t>
            </w:r>
            <w:r>
              <w:rPr>
                <w:rFonts w:hint="eastAsia" w:ascii="Times New Roman" w:hAnsi="Times New Roman" w:cs="Times New Roman" w:eastAsiaTheme="majorEastAsia"/>
                <w:color w:val="4F81BD" w:themeColor="accent1"/>
                <w:sz w:val="21"/>
                <w:szCs w:val="21"/>
                <w:lang w:val="en-US" w:bidi="ar-SA"/>
                <w14:textFill>
                  <w14:solidFill>
                    <w14:schemeClr w14:val="accent1"/>
                  </w14:solidFill>
                </w14:textFill>
              </w:rPr>
              <w:t xml:space="preserve"> September</w:t>
            </w:r>
          </w:p>
        </w:tc>
        <w:tc>
          <w:tcPr>
            <w:tcW w:w="6007" w:type="dxa"/>
          </w:tcPr>
          <w:p>
            <w:pPr>
              <w:widowControl/>
              <w:autoSpaceDE/>
              <w:autoSpaceDN/>
              <w:spacing w:line="288" w:lineRule="auto"/>
              <w:jc w:val="right"/>
              <w:rPr>
                <w:rFonts w:ascii="Times New Roman" w:hAnsi="Times New Roman" w:cs="Times New Roman" w:eastAsiaTheme="majorEastAsia"/>
                <w:color w:val="4F81BD" w:themeColor="accent1"/>
                <w:sz w:val="21"/>
                <w:szCs w:val="21"/>
                <w:lang w:val="en-GB" w:bidi="ar-SA"/>
                <w14:textFill>
                  <w14:solidFill>
                    <w14:schemeClr w14:val="accent1"/>
                  </w14:solidFill>
                </w14:textFill>
              </w:rPr>
            </w:pPr>
            <w:r>
              <w:rPr>
                <w:rFonts w:ascii="Times New Roman" w:hAnsi="Times New Roman" w:cs="Times New Roman" w:eastAsiaTheme="majorEastAsia"/>
                <w:color w:val="4F81BD" w:themeColor="accent1"/>
                <w:sz w:val="21"/>
                <w:szCs w:val="21"/>
                <w:lang w:val="en-US" w:bidi="ar-SA"/>
                <w14:textFill>
                  <w14:solidFill>
                    <w14:schemeClr w14:val="accent1"/>
                  </w14:solidFill>
                </w14:textFill>
              </w:rPr>
              <w:t>日内瓦</w:t>
            </w:r>
            <w:r>
              <w:rPr>
                <w:rFonts w:hint="eastAsia" w:ascii="Times New Roman" w:hAnsi="Times New Roman" w:cs="Times New Roman" w:eastAsiaTheme="majorEastAsia"/>
                <w:color w:val="4F81BD" w:themeColor="accent1"/>
                <w:sz w:val="21"/>
                <w:szCs w:val="21"/>
                <w:lang w:val="en-US" w:bidi="ar-SA"/>
                <w14:textFill>
                  <w14:solidFill>
                    <w14:schemeClr w14:val="accent1"/>
                  </w14:solidFill>
                </w14:textFill>
              </w:rPr>
              <w:t>/洛桑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3055" w:type="dxa"/>
          </w:tcPr>
          <w:p>
            <w:pPr>
              <w:widowControl/>
              <w:autoSpaceDE/>
              <w:autoSpaceDN/>
              <w:spacing w:line="288" w:lineRule="auto"/>
              <w:rPr>
                <w:rFonts w:ascii="Times New Roman" w:hAnsi="Times New Roman" w:cs="Times New Roman" w:eastAsiaTheme="majorEastAsia"/>
                <w:color w:val="4F81BD" w:themeColor="accent1"/>
                <w:sz w:val="21"/>
                <w:szCs w:val="21"/>
                <w:lang w:val="en-US" w:bidi="ar-SA"/>
                <w14:textFill>
                  <w14:solidFill>
                    <w14:schemeClr w14:val="accent1"/>
                  </w14:solidFill>
                </w14:textFill>
              </w:rPr>
            </w:pPr>
          </w:p>
        </w:tc>
        <w:tc>
          <w:tcPr>
            <w:tcW w:w="6007" w:type="dxa"/>
          </w:tcPr>
          <w:p>
            <w:pPr>
              <w:widowControl/>
              <w:autoSpaceDE/>
              <w:autoSpaceDN/>
              <w:spacing w:line="288" w:lineRule="auto"/>
              <w:jc w:val="both"/>
              <w:rPr>
                <w:rFonts w:hint="eastAsia" w:ascii="Times New Roman" w:hAnsi="Times New Roman" w:cs="Times New Roman" w:eastAsiaTheme="majorEastAsia"/>
                <w:sz w:val="21"/>
                <w:szCs w:val="21"/>
                <w:lang w:val="en-US" w:eastAsia="zh-CN" w:bidi="ar-SA"/>
              </w:rPr>
            </w:pPr>
            <w:r>
              <w:rPr>
                <w:rFonts w:hint="eastAsia" w:ascii="Times New Roman" w:hAnsi="Times New Roman" w:cs="Times New Roman" w:eastAsiaTheme="majorEastAsia"/>
                <w:sz w:val="21"/>
                <w:szCs w:val="21"/>
                <w:lang w:val="en-US" w:bidi="ar-SA"/>
              </w:rPr>
              <w:t>参观世界文化遗产拉沃葡萄梯田和Alain Chollet酒庄，听取瑞士农业补贴政策及葡萄酒文化课程，在酒庄便餐。（交通方式：火车和步行）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rPr>
                <w:rFonts w:ascii="Times New Roman" w:hAnsi="Times New Roman" w:cs="Times New Roman" w:eastAsiaTheme="majorEastAsia"/>
                <w:color w:val="4F81BD" w:themeColor="accent1"/>
                <w:sz w:val="21"/>
                <w:szCs w:val="21"/>
                <w:lang w:val="en-US" w:bidi="ar-SA"/>
                <w14:textFill>
                  <w14:solidFill>
                    <w14:schemeClr w14:val="accent1"/>
                  </w14:solidFill>
                </w14:textFill>
              </w:rPr>
            </w:pPr>
            <w:r>
              <w:rPr>
                <w:rFonts w:ascii="Times New Roman" w:hAnsi="Times New Roman" w:cs="Times New Roman" w:eastAsiaTheme="majorEastAsia"/>
                <w:color w:val="4F81BD" w:themeColor="accent1"/>
                <w:sz w:val="21"/>
                <w:szCs w:val="21"/>
                <w:lang w:val="en-US" w:bidi="ar-SA"/>
                <w14:textFill>
                  <w14:solidFill>
                    <w14:schemeClr w14:val="accent1"/>
                  </w14:solidFill>
                </w14:textFill>
              </w:rPr>
              <w:t>第7天（周</w:t>
            </w: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日</w:t>
            </w:r>
            <w:r>
              <w:rPr>
                <w:rFonts w:ascii="Times New Roman" w:hAnsi="Times New Roman" w:cs="Times New Roman" w:eastAsiaTheme="majorEastAsia"/>
                <w:color w:val="4F81BD" w:themeColor="accent1"/>
                <w:sz w:val="21"/>
                <w:szCs w:val="21"/>
                <w:lang w:val="en-US" w:bidi="ar-SA"/>
                <w14:textFill>
                  <w14:solidFill>
                    <w14:schemeClr w14:val="accent1"/>
                  </w14:solidFill>
                </w14:textFill>
              </w:rPr>
              <w:t>）</w:t>
            </w: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1</w:t>
            </w:r>
            <w:r>
              <w:rPr>
                <w:rFonts w:hint="eastAsia" w:ascii="Times New Roman" w:hAnsi="Times New Roman" w:cs="Times New Roman" w:eastAsiaTheme="majorEastAsia"/>
                <w:color w:val="4F81BD" w:themeColor="accent1"/>
                <w:sz w:val="21"/>
                <w:szCs w:val="21"/>
                <w:lang w:val="en-US" w:bidi="ar-SA"/>
                <w14:textFill>
                  <w14:solidFill>
                    <w14:schemeClr w14:val="accent1"/>
                  </w14:solidFill>
                </w14:textFill>
              </w:rPr>
              <w:t xml:space="preserve"> October</w:t>
            </w:r>
          </w:p>
        </w:tc>
        <w:tc>
          <w:tcPr>
            <w:tcW w:w="6007" w:type="dxa"/>
          </w:tcPr>
          <w:p>
            <w:pPr>
              <w:widowControl/>
              <w:autoSpaceDE/>
              <w:autoSpaceDN/>
              <w:spacing w:line="288" w:lineRule="auto"/>
              <w:jc w:val="right"/>
              <w:rPr>
                <w:rFonts w:ascii="Times New Roman" w:hAnsi="Times New Roman" w:cs="Times New Roman" w:eastAsiaTheme="majorEastAsia"/>
                <w:color w:val="4F81BD" w:themeColor="accent1"/>
                <w:sz w:val="21"/>
                <w:szCs w:val="21"/>
                <w:lang w:val="en-GB" w:eastAsia="fr-FR" w:bidi="ar-SA"/>
                <w14:textFill>
                  <w14:solidFill>
                    <w14:schemeClr w14:val="accent1"/>
                  </w14:solidFill>
                </w14:textFill>
              </w:rPr>
            </w:pPr>
            <w:r>
              <w:rPr>
                <w:rFonts w:ascii="Times New Roman" w:hAnsi="Times New Roman" w:cs="Times New Roman" w:eastAsiaTheme="majorEastAsia"/>
                <w:color w:val="4F81BD" w:themeColor="accent1"/>
                <w:sz w:val="21"/>
                <w:szCs w:val="21"/>
                <w:lang w:val="en-GB" w:bidi="ar-SA"/>
                <w14:textFill>
                  <w14:solidFill>
                    <w14:schemeClr w14:val="accent1"/>
                  </w14:solidFill>
                </w14:textFill>
              </w:rPr>
              <w:t>日内瓦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rPr>
                <w:rFonts w:ascii="Times New Roman" w:hAnsi="Times New Roman" w:cs="Times New Roman" w:eastAsiaTheme="majorEastAsia"/>
                <w:color w:val="4F81BD" w:themeColor="accent1"/>
                <w:sz w:val="21"/>
                <w:szCs w:val="21"/>
                <w:lang w:val="en-GB" w:eastAsia="fr-FR" w:bidi="ar-SA"/>
                <w14:textFill>
                  <w14:solidFill>
                    <w14:schemeClr w14:val="accent1"/>
                  </w14:solidFill>
                </w14:textFill>
              </w:rPr>
            </w:pPr>
          </w:p>
        </w:tc>
        <w:tc>
          <w:tcPr>
            <w:tcW w:w="6007" w:type="dxa"/>
          </w:tcPr>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eastAsia="zh-CN" w:bidi="ar-SA"/>
              </w:rPr>
              <w:t>自由活动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rPr>
                <w:rFonts w:ascii="Times New Roman" w:hAnsi="Times New Roman" w:cs="Times New Roman" w:eastAsiaTheme="majorEastAsia"/>
                <w:color w:val="4F81BD" w:themeColor="accent1"/>
                <w:sz w:val="21"/>
                <w:szCs w:val="21"/>
                <w:lang w:val="en-US" w:bidi="ar-SA"/>
                <w14:textFill>
                  <w14:solidFill>
                    <w14:schemeClr w14:val="accent1"/>
                  </w14:solidFill>
                </w14:textFill>
              </w:rPr>
            </w:pPr>
            <w:r>
              <w:rPr>
                <w:rFonts w:ascii="Times New Roman" w:hAnsi="Times New Roman" w:cs="Times New Roman" w:eastAsiaTheme="majorEastAsia"/>
                <w:color w:val="4F81BD" w:themeColor="accent1"/>
                <w:sz w:val="21"/>
                <w:szCs w:val="21"/>
                <w:lang w:val="en-US" w:bidi="ar-SA"/>
                <w14:textFill>
                  <w14:solidFill>
                    <w14:schemeClr w14:val="accent1"/>
                  </w14:solidFill>
                </w14:textFill>
              </w:rPr>
              <w:t>第8天（周</w:t>
            </w: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一</w:t>
            </w:r>
            <w:r>
              <w:rPr>
                <w:rFonts w:ascii="Times New Roman" w:hAnsi="Times New Roman" w:cs="Times New Roman" w:eastAsiaTheme="majorEastAsia"/>
                <w:color w:val="4F81BD" w:themeColor="accent1"/>
                <w:sz w:val="21"/>
                <w:szCs w:val="21"/>
                <w:lang w:val="en-US" w:bidi="ar-SA"/>
                <w14:textFill>
                  <w14:solidFill>
                    <w14:schemeClr w14:val="accent1"/>
                  </w14:solidFill>
                </w14:textFill>
              </w:rPr>
              <w:t>）</w:t>
            </w: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2</w:t>
            </w:r>
            <w:r>
              <w:rPr>
                <w:rFonts w:hint="eastAsia" w:ascii="Times New Roman" w:hAnsi="Times New Roman" w:cs="Times New Roman" w:eastAsiaTheme="majorEastAsia"/>
                <w:color w:val="4F81BD" w:themeColor="accent1"/>
                <w:sz w:val="21"/>
                <w:szCs w:val="21"/>
                <w:lang w:val="en-US" w:bidi="ar-SA"/>
                <w14:textFill>
                  <w14:solidFill>
                    <w14:schemeClr w14:val="accent1"/>
                  </w14:solidFill>
                </w14:textFill>
              </w:rPr>
              <w:t xml:space="preserve"> October</w:t>
            </w:r>
          </w:p>
        </w:tc>
        <w:tc>
          <w:tcPr>
            <w:tcW w:w="6007" w:type="dxa"/>
          </w:tcPr>
          <w:p>
            <w:pPr>
              <w:widowControl/>
              <w:autoSpaceDE/>
              <w:autoSpaceDN/>
              <w:spacing w:line="288" w:lineRule="auto"/>
              <w:jc w:val="right"/>
              <w:rPr>
                <w:rFonts w:ascii="Times New Roman" w:hAnsi="Times New Roman" w:cs="Times New Roman" w:eastAsiaTheme="majorEastAsia"/>
                <w:color w:val="4F81BD" w:themeColor="accent1"/>
                <w:sz w:val="21"/>
                <w:szCs w:val="21"/>
                <w:lang w:val="en-US" w:bidi="ar-SA"/>
                <w14:textFill>
                  <w14:solidFill>
                    <w14:schemeClr w14:val="accent1"/>
                  </w14:solidFill>
                </w14:textFill>
              </w:rPr>
            </w:pPr>
            <w:r>
              <w:rPr>
                <w:rFonts w:hint="eastAsia" w:ascii="Times New Roman" w:hAnsi="Times New Roman" w:cs="Times New Roman" w:eastAsiaTheme="majorEastAsia"/>
                <w:color w:val="4F81BD" w:themeColor="accent1"/>
                <w:sz w:val="21"/>
                <w:szCs w:val="21"/>
                <w:lang w:val="en-US" w:bidi="ar-SA"/>
                <w14:textFill>
                  <w14:solidFill>
                    <w14:schemeClr w14:val="accent1"/>
                  </w14:solidFill>
                </w14:textFill>
              </w:rPr>
              <w:t>日内瓦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jc w:val="both"/>
              <w:rPr>
                <w:rFonts w:ascii="Times New Roman" w:hAnsi="Times New Roman" w:cs="Times New Roman" w:eastAsiaTheme="majorEastAsia"/>
                <w:color w:val="4F81BD" w:themeColor="accent1"/>
                <w:sz w:val="21"/>
                <w:szCs w:val="21"/>
                <w:lang w:val="en-US" w:bidi="ar-SA"/>
                <w14:textFill>
                  <w14:solidFill>
                    <w14:schemeClr w14:val="accent1"/>
                  </w14:solidFill>
                </w14:textFill>
              </w:rPr>
            </w:pPr>
          </w:p>
        </w:tc>
        <w:tc>
          <w:tcPr>
            <w:tcW w:w="6007" w:type="dxa"/>
          </w:tcPr>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主题培训课程</w:t>
            </w:r>
            <w:r>
              <w:rPr>
                <w:rFonts w:hint="eastAsia" w:ascii="Times New Roman" w:hAnsi="Times New Roman" w:cs="Times New Roman" w:eastAsiaTheme="majorEastAsia"/>
                <w:sz w:val="21"/>
                <w:szCs w:val="21"/>
                <w:lang w:val="en-US" w:eastAsia="zh-CN" w:bidi="ar-SA"/>
              </w:rPr>
              <w:t>九</w:t>
            </w:r>
            <w:r>
              <w:rPr>
                <w:rFonts w:hint="eastAsia" w:ascii="Times New Roman" w:hAnsi="Times New Roman" w:cs="Times New Roman" w:eastAsiaTheme="majorEastAsia"/>
                <w:sz w:val="21"/>
                <w:szCs w:val="21"/>
                <w:lang w:val="en-US" w:bidi="ar-SA"/>
              </w:rPr>
              <w:t>：</w:t>
            </w:r>
          </w:p>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 xml:space="preserve">红十字会与红新月会国际联合会（IFRC） </w:t>
            </w:r>
          </w:p>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 xml:space="preserve">主题：国际人道主义援助及IFRC的作用 </w:t>
            </w:r>
          </w:p>
          <w:p>
            <w:pPr>
              <w:widowControl/>
              <w:autoSpaceDE/>
              <w:autoSpaceDN/>
              <w:spacing w:line="288" w:lineRule="auto"/>
              <w:jc w:val="both"/>
              <w:rPr>
                <w:rFonts w:hint="eastAsia"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讲师：IFRC官员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jc w:val="both"/>
              <w:rPr>
                <w:rFonts w:ascii="Times New Roman" w:hAnsi="Times New Roman" w:cs="Times New Roman" w:eastAsiaTheme="majorEastAsia"/>
                <w:color w:val="4F81BD" w:themeColor="accent1"/>
                <w:sz w:val="21"/>
                <w:szCs w:val="21"/>
                <w:lang w:val="en-US" w:bidi="ar-SA"/>
                <w14:textFill>
                  <w14:solidFill>
                    <w14:schemeClr w14:val="accent1"/>
                  </w14:solidFill>
                </w14:textFill>
              </w:rPr>
            </w:pPr>
          </w:p>
        </w:tc>
        <w:tc>
          <w:tcPr>
            <w:tcW w:w="6007" w:type="dxa"/>
          </w:tcPr>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主题培训课程</w:t>
            </w:r>
            <w:r>
              <w:rPr>
                <w:rFonts w:hint="eastAsia" w:ascii="Times New Roman" w:hAnsi="Times New Roman" w:cs="Times New Roman" w:eastAsiaTheme="majorEastAsia"/>
                <w:sz w:val="21"/>
                <w:szCs w:val="21"/>
                <w:lang w:val="en-US" w:eastAsia="zh-CN" w:bidi="ar-SA"/>
              </w:rPr>
              <w:t>十</w:t>
            </w:r>
            <w:r>
              <w:rPr>
                <w:rFonts w:hint="eastAsia" w:ascii="Times New Roman" w:hAnsi="Times New Roman" w:cs="Times New Roman" w:eastAsiaTheme="majorEastAsia"/>
                <w:sz w:val="21"/>
                <w:szCs w:val="21"/>
                <w:lang w:val="en-US" w:bidi="ar-SA"/>
              </w:rPr>
              <w:t>：</w:t>
            </w:r>
          </w:p>
          <w:p>
            <w:pPr>
              <w:widowControl/>
              <w:autoSpaceDE/>
              <w:autoSpaceDN/>
              <w:spacing w:line="288" w:lineRule="auto"/>
              <w:jc w:val="both"/>
              <w:rPr>
                <w:rFonts w:ascii="Times New Roman" w:hAnsi="Times New Roman" w:cs="Times New Roman" w:eastAsiaTheme="majorEastAsia"/>
                <w:sz w:val="21"/>
                <w:szCs w:val="21"/>
                <w:lang w:val="en-US" w:bidi="ar-SA"/>
              </w:rPr>
            </w:pPr>
            <w:r>
              <w:rPr>
                <w:rFonts w:ascii="Arial" w:hAnsi="Arial" w:cs="Arial"/>
                <w:color w:val="333333"/>
                <w:sz w:val="21"/>
                <w:szCs w:val="21"/>
                <w:shd w:val="clear" w:color="auto" w:fill="FFFFFF"/>
              </w:rPr>
              <w:t>世界可持续发展工商理事会</w:t>
            </w:r>
            <w:r>
              <w:rPr>
                <w:rFonts w:hint="eastAsia" w:ascii="Times New Roman" w:hAnsi="Times New Roman" w:cs="Times New Roman" w:eastAsiaTheme="majorEastAsia"/>
                <w:sz w:val="21"/>
                <w:szCs w:val="21"/>
                <w:lang w:val="en-US" w:bidi="ar-SA"/>
              </w:rPr>
              <w:t>（W</w:t>
            </w:r>
            <w:r>
              <w:rPr>
                <w:rFonts w:ascii="Times New Roman" w:hAnsi="Times New Roman" w:cs="Times New Roman" w:eastAsiaTheme="majorEastAsia"/>
                <w:sz w:val="21"/>
                <w:szCs w:val="21"/>
                <w:lang w:val="en-US" w:bidi="ar-SA"/>
              </w:rPr>
              <w:t>BCSD</w:t>
            </w:r>
            <w:r>
              <w:rPr>
                <w:rFonts w:hint="eastAsia" w:ascii="Times New Roman" w:hAnsi="Times New Roman" w:cs="Times New Roman" w:eastAsiaTheme="majorEastAsia"/>
                <w:sz w:val="21"/>
                <w:szCs w:val="21"/>
                <w:lang w:val="en-US" w:bidi="ar-SA"/>
              </w:rPr>
              <w:t xml:space="preserve">） </w:t>
            </w:r>
          </w:p>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 xml:space="preserve">主题：企业如何促进联合国可持续发展目标 </w:t>
            </w:r>
          </w:p>
          <w:p>
            <w:pPr>
              <w:widowControl/>
              <w:autoSpaceDE/>
              <w:autoSpaceDN/>
              <w:spacing w:line="288" w:lineRule="auto"/>
              <w:jc w:val="both"/>
              <w:rPr>
                <w:rFonts w:hint="eastAsia"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讲师：</w:t>
            </w:r>
            <w:r>
              <w:rPr>
                <w:rFonts w:ascii="Times New Roman" w:hAnsi="Times New Roman" w:cs="Times New Roman" w:eastAsiaTheme="majorEastAsia"/>
                <w:sz w:val="21"/>
                <w:szCs w:val="21"/>
                <w:lang w:val="en-US" w:bidi="ar-SA"/>
              </w:rPr>
              <w:t>WBCSD</w:t>
            </w:r>
            <w:r>
              <w:rPr>
                <w:rFonts w:hint="eastAsia" w:ascii="Times New Roman" w:hAnsi="Times New Roman" w:cs="Times New Roman" w:eastAsiaTheme="majorEastAsia"/>
                <w:sz w:val="21"/>
                <w:szCs w:val="21"/>
                <w:lang w:val="en-US" w:bidi="ar-SA"/>
              </w:rPr>
              <w:t>官员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jc w:val="both"/>
              <w:rPr>
                <w:rFonts w:ascii="Times New Roman" w:hAnsi="Times New Roman" w:cs="Times New Roman" w:eastAsiaTheme="majorEastAsia"/>
                <w:color w:val="4F81BD" w:themeColor="accent1"/>
                <w:sz w:val="21"/>
                <w:szCs w:val="21"/>
                <w:lang w:val="en-US" w:bidi="ar-SA"/>
                <w14:textFill>
                  <w14:solidFill>
                    <w14:schemeClr w14:val="accent1"/>
                  </w14:solidFill>
                </w14:textFill>
              </w:rPr>
            </w:pPr>
          </w:p>
        </w:tc>
        <w:tc>
          <w:tcPr>
            <w:tcW w:w="6007" w:type="dxa"/>
          </w:tcPr>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送别晚宴</w:t>
            </w:r>
          </w:p>
          <w:p>
            <w:pPr>
              <w:widowControl/>
              <w:autoSpaceDE/>
              <w:autoSpaceDN/>
              <w:spacing w:line="288" w:lineRule="auto"/>
              <w:jc w:val="both"/>
              <w:rPr>
                <w:rFonts w:hint="eastAsia" w:ascii="Times New Roman" w:hAnsi="Times New Roman" w:cs="Times New Roman" w:eastAsiaTheme="majorEastAsia"/>
                <w:sz w:val="21"/>
                <w:szCs w:val="21"/>
                <w:lang w:val="en-US" w:bidi="ar-SA"/>
              </w:rPr>
            </w:pPr>
            <w:r>
              <w:rPr>
                <w:rFonts w:ascii="Times New Roman" w:hAnsi="Times New Roman" w:cs="Times New Roman" w:eastAsiaTheme="majorEastAsia"/>
                <w:sz w:val="21"/>
                <w:szCs w:val="21"/>
                <w:lang w:val="en-US" w:bidi="ar-SA"/>
              </w:rPr>
              <w:t>地址：Jiawei（Rue de Lausanne 56, 1202 Genève）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rPr>
                <w:rFonts w:ascii="Times New Roman" w:hAnsi="Times New Roman" w:cs="Times New Roman" w:eastAsiaTheme="majorEastAsia"/>
                <w:color w:val="4F81BD" w:themeColor="accent1"/>
                <w:sz w:val="21"/>
                <w:szCs w:val="21"/>
                <w:lang w:val="en-US" w:bidi="ar-SA"/>
                <w14:textFill>
                  <w14:solidFill>
                    <w14:schemeClr w14:val="accent1"/>
                  </w14:solidFill>
                </w14:textFill>
              </w:rPr>
            </w:pPr>
            <w:r>
              <w:rPr>
                <w:rFonts w:ascii="Times New Roman" w:hAnsi="Times New Roman" w:cs="Times New Roman" w:eastAsiaTheme="majorEastAsia"/>
                <w:color w:val="4F81BD" w:themeColor="accent1"/>
                <w:sz w:val="21"/>
                <w:szCs w:val="21"/>
                <w:lang w:val="en-US" w:bidi="ar-SA"/>
                <w14:textFill>
                  <w14:solidFill>
                    <w14:schemeClr w14:val="accent1"/>
                  </w14:solidFill>
                </w14:textFill>
              </w:rPr>
              <w:t>第</w:t>
            </w:r>
            <w:r>
              <w:rPr>
                <w:rFonts w:ascii="Times New Roman" w:hAnsi="Times New Roman" w:cs="Times New Roman" w:eastAsiaTheme="majorEastAsia"/>
                <w:color w:val="4F81BD" w:themeColor="accent1"/>
                <w:sz w:val="21"/>
                <w:szCs w:val="21"/>
                <w:lang w:val="en-GB" w:bidi="ar-SA"/>
                <w14:textFill>
                  <w14:solidFill>
                    <w14:schemeClr w14:val="accent1"/>
                  </w14:solidFill>
                </w14:textFill>
              </w:rPr>
              <w:t>9</w:t>
            </w:r>
            <w:r>
              <w:rPr>
                <w:rFonts w:ascii="Times New Roman" w:hAnsi="Times New Roman" w:cs="Times New Roman" w:eastAsiaTheme="majorEastAsia"/>
                <w:color w:val="4F81BD" w:themeColor="accent1"/>
                <w:sz w:val="21"/>
                <w:szCs w:val="21"/>
                <w:lang w:val="en-US" w:bidi="ar-SA"/>
                <w14:textFill>
                  <w14:solidFill>
                    <w14:schemeClr w14:val="accent1"/>
                  </w14:solidFill>
                </w14:textFill>
              </w:rPr>
              <w:t>天（周</w:t>
            </w: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二</w:t>
            </w:r>
            <w:r>
              <w:rPr>
                <w:rFonts w:ascii="Times New Roman" w:hAnsi="Times New Roman" w:cs="Times New Roman" w:eastAsiaTheme="majorEastAsia"/>
                <w:color w:val="4F81BD" w:themeColor="accent1"/>
                <w:sz w:val="21"/>
                <w:szCs w:val="21"/>
                <w:lang w:val="en-US" w:bidi="ar-SA"/>
                <w14:textFill>
                  <w14:solidFill>
                    <w14:schemeClr w14:val="accent1"/>
                  </w14:solidFill>
                </w14:textFill>
              </w:rPr>
              <w:t>）</w:t>
            </w:r>
            <w:r>
              <w:rPr>
                <w:rFonts w:hint="eastAsia" w:ascii="Times New Roman" w:hAnsi="Times New Roman" w:cs="Times New Roman" w:eastAsiaTheme="majorEastAsia"/>
                <w:color w:val="4F81BD" w:themeColor="accent1"/>
                <w:sz w:val="21"/>
                <w:szCs w:val="21"/>
                <w:lang w:val="en-US" w:eastAsia="zh-CN" w:bidi="ar-SA"/>
                <w14:textFill>
                  <w14:solidFill>
                    <w14:schemeClr w14:val="accent1"/>
                  </w14:solidFill>
                </w14:textFill>
              </w:rPr>
              <w:t>3</w:t>
            </w:r>
            <w:r>
              <w:rPr>
                <w:rFonts w:hint="eastAsia" w:ascii="Times New Roman" w:hAnsi="Times New Roman" w:cs="Times New Roman" w:eastAsiaTheme="majorEastAsia"/>
                <w:color w:val="4F81BD" w:themeColor="accent1"/>
                <w:sz w:val="21"/>
                <w:szCs w:val="21"/>
                <w:lang w:val="en-US" w:bidi="ar-SA"/>
                <w14:textFill>
                  <w14:solidFill>
                    <w14:schemeClr w14:val="accent1"/>
                  </w14:solidFill>
                </w14:textFill>
              </w:rPr>
              <w:t xml:space="preserve"> October</w:t>
            </w:r>
          </w:p>
        </w:tc>
        <w:tc>
          <w:tcPr>
            <w:tcW w:w="6007" w:type="dxa"/>
          </w:tcPr>
          <w:p>
            <w:pPr>
              <w:widowControl/>
              <w:autoSpaceDE/>
              <w:autoSpaceDN/>
              <w:spacing w:line="288" w:lineRule="auto"/>
              <w:jc w:val="right"/>
              <w:rPr>
                <w:rFonts w:ascii="Times New Roman" w:hAnsi="Times New Roman" w:cs="Times New Roman" w:eastAsiaTheme="majorEastAsia"/>
                <w:color w:val="4F81BD" w:themeColor="accent1"/>
                <w:sz w:val="21"/>
                <w:szCs w:val="21"/>
                <w:lang w:val="en-US" w:bidi="ar-SA"/>
                <w14:textFill>
                  <w14:solidFill>
                    <w14:schemeClr w14:val="accent1"/>
                  </w14:solidFill>
                </w14:textFill>
              </w:rPr>
            </w:pPr>
            <w:r>
              <w:rPr>
                <w:rFonts w:hint="eastAsia" w:ascii="Times New Roman" w:hAnsi="Times New Roman" w:cs="Times New Roman" w:eastAsiaTheme="majorEastAsia"/>
                <w:color w:val="4F81BD" w:themeColor="accent1"/>
                <w:sz w:val="21"/>
                <w:szCs w:val="21"/>
                <w:lang w:val="en-US" w:bidi="ar-SA"/>
                <w14:textFill>
                  <w14:solidFill>
                    <w14:schemeClr w14:val="accent1"/>
                  </w14:solidFill>
                </w14:textFill>
              </w:rPr>
              <w:t>日内瓦/上海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pPr>
              <w:widowControl/>
              <w:autoSpaceDE/>
              <w:autoSpaceDN/>
              <w:spacing w:line="288" w:lineRule="auto"/>
              <w:jc w:val="both"/>
              <w:rPr>
                <w:rFonts w:ascii="Times New Roman" w:hAnsi="Times New Roman" w:cs="Times New Roman" w:eastAsiaTheme="majorEastAsia"/>
                <w:sz w:val="21"/>
                <w:szCs w:val="21"/>
                <w:lang w:val="en-US" w:bidi="ar-SA"/>
              </w:rPr>
            </w:pPr>
          </w:p>
        </w:tc>
        <w:tc>
          <w:tcPr>
            <w:tcW w:w="6007" w:type="dxa"/>
          </w:tcPr>
          <w:p>
            <w:pPr>
              <w:widowControl/>
              <w:autoSpaceDE/>
              <w:autoSpaceDN/>
              <w:spacing w:line="288" w:lineRule="auto"/>
              <w:jc w:val="both"/>
              <w:rPr>
                <w:rFonts w:ascii="Times New Roman" w:hAnsi="Times New Roman" w:cs="Times New Roman" w:eastAsiaTheme="majorEastAsia"/>
                <w:sz w:val="21"/>
                <w:szCs w:val="21"/>
                <w:lang w:val="en-US" w:bidi="ar-SA"/>
              </w:rPr>
            </w:pPr>
            <w:r>
              <w:rPr>
                <w:rFonts w:hint="eastAsia" w:ascii="Times New Roman" w:hAnsi="Times New Roman" w:cs="Times New Roman" w:eastAsiaTheme="majorEastAsia"/>
                <w:sz w:val="21"/>
                <w:szCs w:val="21"/>
                <w:lang w:val="en-US" w:bidi="ar-SA"/>
              </w:rPr>
              <w:t>离开日内瓦</w:t>
            </w:r>
          </w:p>
        </w:tc>
      </w:tr>
    </w:tbl>
    <w:p>
      <w:pPr>
        <w:jc w:val="center"/>
        <w:rPr>
          <w:rFonts w:ascii="等线" w:hAnsi="等线" w:eastAsia="等线" w:cs="Times New Roman"/>
          <w:color w:val="4F81BD" w:themeColor="accent1"/>
          <w:sz w:val="21"/>
          <w:szCs w:val="21"/>
          <w14:textFill>
            <w14:solidFill>
              <w14:schemeClr w14:val="accent1"/>
            </w14:solidFill>
          </w14:textFill>
        </w:rPr>
      </w:pPr>
    </w:p>
    <w:p>
      <w:pPr>
        <w:rPr>
          <w:rFonts w:ascii="等线" w:hAnsi="等线" w:eastAsia="等线" w:cs="Times New Roman"/>
        </w:rPr>
      </w:pPr>
    </w:p>
    <w:p>
      <w:pPr>
        <w:rPr>
          <w:rFonts w:ascii="等线" w:hAnsi="等线" w:eastAsia="等线" w:cs="Times New Roman"/>
          <w:color w:val="4F81BD" w:themeColor="accent1"/>
          <w:sz w:val="28"/>
          <w:szCs w:val="28"/>
          <w14:textFill>
            <w14:solidFill>
              <w14:schemeClr w14:val="accent1"/>
            </w14:solidFill>
          </w14:textFill>
        </w:rPr>
      </w:pPr>
      <w:r>
        <w:rPr>
          <w:rFonts w:ascii="等线" w:hAnsi="等线" w:eastAsia="等线" w:cs="Times New Roman"/>
          <w:color w:val="4F81BD" w:themeColor="accent1"/>
          <w:sz w:val="28"/>
          <w:szCs w:val="28"/>
          <w14:textFill>
            <w14:solidFill>
              <w14:schemeClr w14:val="accent1"/>
            </w14:solidFill>
          </w14:textFill>
        </w:rPr>
        <w:br w:type="page"/>
      </w:r>
    </w:p>
    <w:p>
      <w:pPr>
        <w:jc w:val="both"/>
        <w:rPr>
          <w:rFonts w:ascii="等线" w:hAnsi="等线" w:eastAsia="等线" w:cs="Times New Roman"/>
          <w:color w:val="4F81BD" w:themeColor="accent1"/>
          <w:sz w:val="28"/>
          <w:szCs w:val="28"/>
          <w14:textFill>
            <w14:solidFill>
              <w14:schemeClr w14:val="accent1"/>
            </w14:solidFill>
          </w14:textFill>
        </w:rPr>
      </w:pPr>
    </w:p>
    <w:p>
      <w:pPr>
        <w:jc w:val="both"/>
        <w:rPr>
          <w:rFonts w:ascii="等线" w:hAnsi="等线" w:eastAsia="等线" w:cs="Times New Roman"/>
          <w:color w:val="4F81BD" w:themeColor="accent1"/>
          <w:sz w:val="28"/>
          <w:szCs w:val="28"/>
          <w14:textFill>
            <w14:solidFill>
              <w14:schemeClr w14:val="accent1"/>
            </w14:solidFill>
          </w14:textFill>
        </w:rPr>
      </w:pPr>
      <w:r>
        <w:rPr>
          <w:rFonts w:ascii="等线" w:hAnsi="等线" w:eastAsia="等线" w:cs="Times New Roman"/>
          <w:color w:val="4F81BD" w:themeColor="accent1"/>
          <w:sz w:val="28"/>
          <w:szCs w:val="28"/>
          <w14:textFill>
            <w14:solidFill>
              <w14:schemeClr w14:val="accent1"/>
            </w14:solidFill>
          </w14:textFill>
        </w:rPr>
        <w:t>备注:</w:t>
      </w:r>
    </w:p>
    <w:p>
      <w:pPr>
        <w:jc w:val="both"/>
        <w:rPr>
          <w:rFonts w:ascii="等线" w:hAnsi="等线" w:eastAsia="等线" w:cs="Times New Roman"/>
        </w:rPr>
      </w:pPr>
      <w:r>
        <w:rPr>
          <w:rFonts w:ascii="等线" w:hAnsi="等线" w:eastAsia="等线" w:cs="Times New Roman"/>
        </w:rPr>
        <w:t>根据所拜访的相关国际组织或外交机构的工作安排，箂科中心有权酌情对该计划做相应调整</w:t>
      </w:r>
      <w:r>
        <w:rPr>
          <w:rFonts w:hint="eastAsia" w:ascii="等线" w:hAnsi="等线" w:eastAsia="等线" w:cs="Times New Roman"/>
        </w:rPr>
        <w:t>，</w:t>
      </w:r>
      <w:r>
        <w:rPr>
          <w:rFonts w:ascii="等线" w:hAnsi="等线" w:eastAsia="等线" w:cs="Times New Roman"/>
        </w:rPr>
        <w:t>有关调整将不影响游学团及其培训课程的整体质量。</w:t>
      </w:r>
    </w:p>
    <w:p>
      <w:pPr>
        <w:jc w:val="both"/>
        <w:rPr>
          <w:rFonts w:ascii="等线" w:hAnsi="等线" w:eastAsia="等线" w:cs="Times New Roman"/>
        </w:rPr>
      </w:pPr>
    </w:p>
    <w:p>
      <w:pPr>
        <w:jc w:val="both"/>
        <w:rPr>
          <w:rFonts w:ascii="等线" w:hAnsi="等线" w:eastAsia="等线" w:cs="Times New Roman"/>
          <w:color w:val="4F81BD" w:themeColor="accent1"/>
          <w:sz w:val="28"/>
          <w:szCs w:val="28"/>
          <w14:textFill>
            <w14:solidFill>
              <w14:schemeClr w14:val="accent1"/>
            </w14:solidFill>
          </w14:textFill>
        </w:rPr>
      </w:pPr>
      <w:r>
        <w:rPr>
          <w:rFonts w:ascii="等线" w:hAnsi="等线" w:eastAsia="等线" w:cs="Times New Roman"/>
          <w:color w:val="4F81BD" w:themeColor="accent1"/>
          <w:sz w:val="28"/>
          <w:szCs w:val="28"/>
          <w14:textFill>
            <w14:solidFill>
              <w14:schemeClr w14:val="accent1"/>
            </w14:solidFill>
          </w14:textFill>
        </w:rPr>
        <w:t>研学费用：</w:t>
      </w:r>
    </w:p>
    <w:p>
      <w:pPr>
        <w:jc w:val="both"/>
        <w:rPr>
          <w:rFonts w:ascii="等线" w:hAnsi="等线" w:eastAsia="等线" w:cs="Times New Roman"/>
        </w:rPr>
      </w:pPr>
      <w:r>
        <w:rPr>
          <w:rFonts w:ascii="等线" w:hAnsi="等线" w:eastAsia="等线" w:cs="Times New Roman"/>
          <w:spacing w:val="-5"/>
        </w:rPr>
        <w:t>本研学项目的预算需根据最终活动的确定来测算，一般包含课程内容研发、培训活动成本、会议室</w:t>
      </w:r>
      <w:r>
        <w:rPr>
          <w:rFonts w:ascii="等线" w:hAnsi="等线" w:eastAsia="等线" w:cs="Times New Roman"/>
          <w:spacing w:val="-3"/>
        </w:rPr>
        <w:t>租赁、运营成本及其他智力支持成本，但不包含交通、住宿、观光和其他应由参与者自行承担的费</w:t>
      </w:r>
      <w:r>
        <w:rPr>
          <w:rFonts w:ascii="等线" w:hAnsi="等线" w:eastAsia="等线" w:cs="Times New Roman"/>
          <w:spacing w:val="-5"/>
        </w:rPr>
        <w:t>用。以上未提及的其他额外费用也由参与者自行承担。代表团规模</w:t>
      </w:r>
      <w:r>
        <w:rPr>
          <w:rFonts w:hint="eastAsia" w:ascii="等线" w:hAnsi="等线" w:eastAsia="等线" w:cs="Times New Roman"/>
          <w:spacing w:val="-5"/>
        </w:rPr>
        <w:t>一般</w:t>
      </w:r>
      <w:r>
        <w:rPr>
          <w:rFonts w:ascii="等线" w:hAnsi="等线" w:eastAsia="等线" w:cs="Times New Roman"/>
          <w:spacing w:val="-5"/>
        </w:rPr>
        <w:t xml:space="preserve">不超过 </w:t>
      </w:r>
      <w:r>
        <w:rPr>
          <w:rFonts w:ascii="等线" w:hAnsi="等线" w:eastAsia="等线" w:cs="Times New Roman"/>
        </w:rPr>
        <w:t>30</w:t>
      </w:r>
      <w:r>
        <w:rPr>
          <w:rFonts w:ascii="等线" w:hAnsi="等线" w:eastAsia="等线" w:cs="Times New Roman"/>
          <w:spacing w:val="-18"/>
        </w:rPr>
        <w:t xml:space="preserve"> 人。</w:t>
      </w:r>
    </w:p>
    <w:p>
      <w:pPr>
        <w:rPr>
          <w:rFonts w:ascii="等线" w:hAnsi="等线" w:eastAsia="等线" w:cs="Times New Roman"/>
          <w:lang w:val="en-US"/>
        </w:rPr>
      </w:pPr>
      <w:r>
        <w:rPr>
          <w:rFonts w:hint="eastAsia" w:ascii="等线" w:hAnsi="等线" w:eastAsia="等线" w:cs="Times New Roman"/>
          <w:lang w:val="en-US"/>
        </w:rPr>
        <w:t xml:space="preserve"> </w:t>
      </w:r>
    </w:p>
    <w:p>
      <w:pPr>
        <w:rPr>
          <w:rFonts w:ascii="等线" w:hAnsi="等线" w:eastAsia="等线" w:cs="Times New Roman"/>
        </w:rPr>
      </w:pPr>
      <w:r>
        <w:rPr>
          <w:rFonts w:ascii="等线" w:hAnsi="等线" w:eastAsia="等线" w:cs="Times New Roman"/>
        </w:rPr>
        <w:t>项目资金应在箂科中心与有关大学达成协议后即转账至箂科中心的日内瓦帐户，到账不迟于培训计划开始前三个月。</w:t>
      </w:r>
    </w:p>
    <w:p>
      <w:pPr>
        <w:rPr>
          <w:rFonts w:ascii="等线" w:hAnsi="等线" w:eastAsia="等线" w:cs="Times New Roman"/>
          <w:color w:val="4F81BD" w:themeColor="accent1"/>
          <w:sz w:val="28"/>
          <w:szCs w:val="28"/>
          <w14:textFill>
            <w14:solidFill>
              <w14:schemeClr w14:val="accent1"/>
            </w14:solidFill>
          </w14:textFill>
        </w:rPr>
      </w:pPr>
    </w:p>
    <w:p>
      <w:pPr>
        <w:rPr>
          <w:rFonts w:ascii="等线" w:hAnsi="等线" w:eastAsia="等线" w:cs="Times New Roman"/>
          <w:color w:val="4F81BD" w:themeColor="accent1"/>
          <w:sz w:val="28"/>
          <w:szCs w:val="28"/>
          <w14:textFill>
            <w14:solidFill>
              <w14:schemeClr w14:val="accent1"/>
            </w14:solidFill>
          </w14:textFill>
        </w:rPr>
      </w:pPr>
      <w:r>
        <w:rPr>
          <w:rFonts w:ascii="等线" w:hAnsi="等线" w:eastAsia="等线" w:cs="Times New Roman"/>
          <w:color w:val="4F81BD" w:themeColor="accent1"/>
          <w:sz w:val="28"/>
          <w:szCs w:val="28"/>
          <w14:textFill>
            <w14:solidFill>
              <w14:schemeClr w14:val="accent1"/>
            </w14:solidFill>
          </w14:textFill>
        </w:rPr>
        <w:t>以往活动图片：</w:t>
      </w:r>
    </w:p>
    <w:p>
      <w:pPr>
        <w:rPr>
          <w:rFonts w:ascii="等线" w:hAnsi="等线" w:eastAsia="等线" w:cs="Times New Roman"/>
        </w:rPr>
      </w:pPr>
      <w:r>
        <w:rPr>
          <w:rFonts w:ascii="等线" w:hAnsi="等线" w:eastAsia="等线" w:cs="Times New Roman"/>
        </w:rPr>
        <w:drawing>
          <wp:inline distT="0" distB="0" distL="0" distR="0">
            <wp:extent cx="5357495" cy="1362710"/>
            <wp:effectExtent l="0" t="0" r="0" b="0"/>
            <wp:docPr id="1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jpeg"/>
                    <pic:cNvPicPr>
                      <a:picLocks noChangeAspect="1"/>
                    </pic:cNvPicPr>
                  </pic:nvPicPr>
                  <pic:blipFill>
                    <a:blip r:embed="rId10" cstate="print"/>
                    <a:stretch>
                      <a:fillRect/>
                    </a:stretch>
                  </pic:blipFill>
                  <pic:spPr>
                    <a:xfrm>
                      <a:off x="0" y="0"/>
                      <a:ext cx="5357959" cy="1362932"/>
                    </a:xfrm>
                    <a:prstGeom prst="rect">
                      <a:avLst/>
                    </a:prstGeom>
                  </pic:spPr>
                </pic:pic>
              </a:graphicData>
            </a:graphic>
          </wp:inline>
        </w:drawing>
      </w:r>
    </w:p>
    <w:p>
      <w:pPr>
        <w:ind w:firstLine="660" w:firstLineChars="300"/>
        <w:rPr>
          <w:rFonts w:ascii="等线" w:hAnsi="等线" w:eastAsia="等线" w:cs="Times New Roman"/>
        </w:rPr>
      </w:pPr>
      <w:r>
        <w:rPr>
          <w:rFonts w:ascii="等线" w:hAnsi="等线" w:eastAsia="等线" w:cs="Times New Roman"/>
        </w:rPr>
        <w:t>参</w:t>
      </w:r>
      <w:r>
        <w:rPr>
          <w:rFonts w:ascii="等线" w:hAnsi="等线" w:eastAsia="等线" w:cs="Times New Roman"/>
          <w:spacing w:val="50"/>
        </w:rPr>
        <w:t>访</w:t>
      </w:r>
      <w:r>
        <w:rPr>
          <w:rFonts w:ascii="等线" w:hAnsi="等线" w:eastAsia="等线" w:cs="Times New Roman"/>
        </w:rPr>
        <w:t>WTO</w:t>
      </w:r>
      <w:r>
        <w:rPr>
          <w:rFonts w:ascii="等线" w:hAnsi="等线" w:eastAsia="等线" w:cs="Times New Roman"/>
        </w:rPr>
        <w:tab/>
      </w:r>
      <w:r>
        <w:rPr>
          <w:rFonts w:ascii="等线" w:hAnsi="等线" w:eastAsia="等线" w:cs="Times New Roman"/>
        </w:rPr>
        <w:t xml:space="preserve">                   </w:t>
      </w:r>
      <w:r>
        <w:rPr>
          <w:rFonts w:hint="eastAsia" w:ascii="等线" w:hAnsi="等线" w:eastAsia="等线" w:cs="Times New Roman"/>
          <w:spacing w:val="-3"/>
        </w:rPr>
        <w:t>国际</w:t>
      </w:r>
      <w:r>
        <w:rPr>
          <w:rFonts w:hint="eastAsia" w:ascii="等线" w:hAnsi="等线" w:eastAsia="等线" w:cs="Times New Roman"/>
          <w:spacing w:val="3"/>
        </w:rPr>
        <w:t>贸易</w:t>
      </w:r>
      <w:r>
        <w:rPr>
          <w:rFonts w:ascii="等线" w:hAnsi="等线" w:eastAsia="等线" w:cs="Times New Roman"/>
          <w:spacing w:val="-3"/>
        </w:rPr>
        <w:t>谈</w:t>
      </w:r>
      <w:r>
        <w:rPr>
          <w:rFonts w:ascii="等线" w:hAnsi="等线" w:eastAsia="等线" w:cs="Times New Roman"/>
        </w:rPr>
        <w:t>判</w:t>
      </w:r>
      <w:r>
        <w:rPr>
          <w:rFonts w:hint="eastAsia" w:ascii="等线" w:hAnsi="等线" w:eastAsia="等线" w:cs="Times New Roman"/>
        </w:rPr>
        <w:t>模拟</w:t>
      </w:r>
      <w:r>
        <w:rPr>
          <w:rFonts w:ascii="等线" w:hAnsi="等线" w:eastAsia="等线" w:cs="Times New Roman"/>
        </w:rPr>
        <w:tab/>
      </w:r>
      <w:r>
        <w:rPr>
          <w:rFonts w:hint="eastAsia" w:ascii="等线" w:hAnsi="等线" w:eastAsia="等线" w:cs="Times New Roman"/>
          <w:spacing w:val="-3"/>
        </w:rPr>
        <w:t>国际贸易谈判</w:t>
      </w:r>
      <w:r>
        <w:rPr>
          <w:rFonts w:ascii="等线" w:hAnsi="等线" w:eastAsia="等线" w:cs="Times New Roman"/>
          <w:spacing w:val="-3"/>
        </w:rPr>
        <w:t>模</w:t>
      </w:r>
      <w:r>
        <w:rPr>
          <w:rFonts w:ascii="等线" w:hAnsi="等线" w:eastAsia="等线" w:cs="Times New Roman"/>
        </w:rPr>
        <w:t>拟签署</w:t>
      </w:r>
      <w:r>
        <w:rPr>
          <w:rFonts w:ascii="等线" w:hAnsi="等线" w:eastAsia="等线" w:cs="Times New Roman"/>
          <w:spacing w:val="-3"/>
        </w:rPr>
        <w:t>仪</w:t>
      </w:r>
      <w:r>
        <w:rPr>
          <w:rFonts w:ascii="等线" w:hAnsi="等线" w:eastAsia="等线" w:cs="Times New Roman"/>
        </w:rPr>
        <w:t>式</w:t>
      </w:r>
    </w:p>
    <w:p>
      <w:pPr>
        <w:rPr>
          <w:rFonts w:ascii="等线" w:hAnsi="等线" w:eastAsia="等线" w:cs="Times New Roman"/>
        </w:rPr>
      </w:pPr>
      <w:r>
        <w:rPr>
          <w:rFonts w:ascii="等线" w:hAnsi="等线" w:eastAsia="等线" w:cs="Times New Roman"/>
        </w:rPr>
        <w:drawing>
          <wp:anchor distT="0" distB="0" distL="0" distR="0" simplePos="0" relativeHeight="251666432" behindDoc="0" locked="0" layoutInCell="1" allowOverlap="1">
            <wp:simplePos x="0" y="0"/>
            <wp:positionH relativeFrom="margin">
              <wp:align>left</wp:align>
            </wp:positionH>
            <wp:positionV relativeFrom="paragraph">
              <wp:posOffset>269240</wp:posOffset>
            </wp:positionV>
            <wp:extent cx="5342255" cy="1175385"/>
            <wp:effectExtent l="0" t="0" r="0" b="5715"/>
            <wp:wrapTopAndBottom/>
            <wp:docPr id="1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6.jpeg"/>
                    <pic:cNvPicPr>
                      <a:picLocks noChangeAspect="1"/>
                    </pic:cNvPicPr>
                  </pic:nvPicPr>
                  <pic:blipFill>
                    <a:blip r:embed="rId11" cstate="print"/>
                    <a:stretch>
                      <a:fillRect/>
                    </a:stretch>
                  </pic:blipFill>
                  <pic:spPr>
                    <a:xfrm>
                      <a:off x="0" y="0"/>
                      <a:ext cx="5342355" cy="1175480"/>
                    </a:xfrm>
                    <a:prstGeom prst="rect">
                      <a:avLst/>
                    </a:prstGeom>
                  </pic:spPr>
                </pic:pic>
              </a:graphicData>
            </a:graphic>
          </wp:anchor>
        </w:drawing>
      </w:r>
    </w:p>
    <w:p>
      <w:pPr>
        <w:rPr>
          <w:rFonts w:ascii="等线" w:hAnsi="等线" w:eastAsia="等线" w:cs="Times New Roman"/>
        </w:rPr>
      </w:pPr>
      <w:r>
        <w:rPr>
          <w:rFonts w:ascii="等线" w:hAnsi="等线" w:eastAsia="等线" w:cs="Times New Roman"/>
        </w:rPr>
        <w:t>世界</w:t>
      </w:r>
      <w:r>
        <w:rPr>
          <w:rFonts w:ascii="等线" w:hAnsi="等线" w:eastAsia="等线" w:cs="Times New Roman"/>
          <w:spacing w:val="-3"/>
        </w:rPr>
        <w:t>知</w:t>
      </w:r>
      <w:r>
        <w:rPr>
          <w:rFonts w:ascii="等线" w:hAnsi="等线" w:eastAsia="等线" w:cs="Times New Roman"/>
        </w:rPr>
        <w:t>识</w:t>
      </w:r>
      <w:r>
        <w:rPr>
          <w:rFonts w:ascii="等线" w:hAnsi="等线" w:eastAsia="等线" w:cs="Times New Roman"/>
          <w:spacing w:val="-3"/>
        </w:rPr>
        <w:t>产</w:t>
      </w:r>
      <w:r>
        <w:rPr>
          <w:rFonts w:ascii="等线" w:hAnsi="等线" w:eastAsia="等线" w:cs="Times New Roman"/>
        </w:rPr>
        <w:t>权</w:t>
      </w:r>
      <w:r>
        <w:rPr>
          <w:rFonts w:ascii="等线" w:hAnsi="等线" w:eastAsia="等线" w:cs="Times New Roman"/>
          <w:spacing w:val="-3"/>
        </w:rPr>
        <w:t>组</w:t>
      </w:r>
      <w:r>
        <w:rPr>
          <w:rFonts w:ascii="等线" w:hAnsi="等线" w:eastAsia="等线" w:cs="Times New Roman"/>
        </w:rPr>
        <w:t>织</w:t>
      </w:r>
      <w:r>
        <w:rPr>
          <w:rFonts w:ascii="等线" w:hAnsi="等线" w:eastAsia="等线" w:cs="Times New Roman"/>
          <w:spacing w:val="-3"/>
        </w:rPr>
        <w:t>专</w:t>
      </w:r>
      <w:r>
        <w:rPr>
          <w:rFonts w:ascii="等线" w:hAnsi="等线" w:eastAsia="等线" w:cs="Times New Roman"/>
        </w:rPr>
        <w:t>业</w:t>
      </w:r>
      <w:r>
        <w:rPr>
          <w:rFonts w:ascii="等线" w:hAnsi="等线" w:eastAsia="等线" w:cs="Times New Roman"/>
          <w:spacing w:val="-3"/>
        </w:rPr>
        <w:t>培</w:t>
      </w:r>
      <w:r>
        <w:rPr>
          <w:rFonts w:ascii="等线" w:hAnsi="等线" w:eastAsia="等线" w:cs="Times New Roman"/>
        </w:rPr>
        <w:t>训</w:t>
      </w:r>
      <w:r>
        <w:rPr>
          <w:rFonts w:ascii="等线" w:hAnsi="等线" w:eastAsia="等线" w:cs="Times New Roman"/>
        </w:rPr>
        <w:tab/>
      </w:r>
      <w:r>
        <w:rPr>
          <w:rFonts w:hint="eastAsia" w:ascii="等线" w:hAnsi="等线" w:eastAsia="等线" w:cs="Times New Roman"/>
          <w:lang w:val="en-US"/>
        </w:rPr>
        <w:t xml:space="preserve"> </w:t>
      </w:r>
      <w:r>
        <w:rPr>
          <w:rFonts w:ascii="等线" w:hAnsi="等线" w:eastAsia="等线" w:cs="Times New Roman"/>
        </w:rPr>
        <w:t>联</w:t>
      </w:r>
      <w:r>
        <w:rPr>
          <w:rFonts w:ascii="等线" w:hAnsi="等线" w:eastAsia="等线" w:cs="Times New Roman"/>
          <w:spacing w:val="-3"/>
        </w:rPr>
        <w:t>合</w:t>
      </w:r>
      <w:r>
        <w:rPr>
          <w:rFonts w:ascii="等线" w:hAnsi="等线" w:eastAsia="等线" w:cs="Times New Roman"/>
        </w:rPr>
        <w:t>国</w:t>
      </w:r>
      <w:r>
        <w:rPr>
          <w:rFonts w:ascii="等线" w:hAnsi="等线" w:eastAsia="等线" w:cs="Times New Roman"/>
          <w:spacing w:val="-3"/>
        </w:rPr>
        <w:t>欧</w:t>
      </w:r>
      <w:r>
        <w:rPr>
          <w:rFonts w:ascii="等线" w:hAnsi="等线" w:eastAsia="等线" w:cs="Times New Roman"/>
        </w:rPr>
        <w:t>洲</w:t>
      </w:r>
      <w:r>
        <w:rPr>
          <w:rFonts w:ascii="等线" w:hAnsi="等线" w:eastAsia="等线" w:cs="Times New Roman"/>
          <w:spacing w:val="-3"/>
        </w:rPr>
        <w:t>经</w:t>
      </w:r>
      <w:r>
        <w:rPr>
          <w:rFonts w:ascii="等线" w:hAnsi="等线" w:eastAsia="等线" w:cs="Times New Roman"/>
        </w:rPr>
        <w:t>济</w:t>
      </w:r>
      <w:r>
        <w:rPr>
          <w:rFonts w:ascii="等线" w:hAnsi="等线" w:eastAsia="等线" w:cs="Times New Roman"/>
          <w:spacing w:val="-3"/>
        </w:rPr>
        <w:t>委</w:t>
      </w:r>
      <w:r>
        <w:rPr>
          <w:rFonts w:ascii="等线" w:hAnsi="等线" w:eastAsia="等线" w:cs="Times New Roman"/>
        </w:rPr>
        <w:t>员会</w:t>
      </w:r>
      <w:r>
        <w:rPr>
          <w:rFonts w:ascii="等线" w:hAnsi="等线" w:eastAsia="等线" w:cs="Times New Roman"/>
          <w:spacing w:val="-3"/>
        </w:rPr>
        <w:t>授</w:t>
      </w:r>
      <w:r>
        <w:rPr>
          <w:rFonts w:ascii="等线" w:hAnsi="等线" w:eastAsia="等线" w:cs="Times New Roman"/>
        </w:rPr>
        <w:t>课</w:t>
      </w:r>
      <w:r>
        <w:rPr>
          <w:rFonts w:ascii="等线" w:hAnsi="等线" w:eastAsia="等线" w:cs="Times New Roman"/>
        </w:rPr>
        <w:tab/>
      </w:r>
      <w:r>
        <w:rPr>
          <w:rFonts w:hint="eastAsia" w:ascii="等线" w:hAnsi="等线" w:eastAsia="等线" w:cs="Times New Roman"/>
          <w:lang w:val="en-US"/>
        </w:rPr>
        <w:t xml:space="preserve">     </w:t>
      </w:r>
      <w:r>
        <w:rPr>
          <w:rFonts w:ascii="等线" w:hAnsi="等线" w:eastAsia="等线" w:cs="Times New Roman"/>
          <w:spacing w:val="-3"/>
        </w:rPr>
        <w:t>联</w:t>
      </w:r>
      <w:r>
        <w:rPr>
          <w:rFonts w:ascii="等线" w:hAnsi="等线" w:eastAsia="等线" w:cs="Times New Roman"/>
        </w:rPr>
        <w:t>合</w:t>
      </w:r>
      <w:r>
        <w:rPr>
          <w:rFonts w:ascii="等线" w:hAnsi="等线" w:eastAsia="等线" w:cs="Times New Roman"/>
          <w:spacing w:val="-3"/>
        </w:rPr>
        <w:t>国贸</w:t>
      </w:r>
      <w:r>
        <w:rPr>
          <w:rFonts w:ascii="等线" w:hAnsi="等线" w:eastAsia="等线" w:cs="Times New Roman"/>
        </w:rPr>
        <w:t>发会</w:t>
      </w:r>
      <w:r>
        <w:rPr>
          <w:rFonts w:ascii="等线" w:hAnsi="等线" w:eastAsia="等线" w:cs="Times New Roman"/>
          <w:spacing w:val="-3"/>
        </w:rPr>
        <w:t>议</w:t>
      </w:r>
      <w:r>
        <w:rPr>
          <w:rFonts w:ascii="等线" w:hAnsi="等线" w:eastAsia="等线" w:cs="Times New Roman"/>
        </w:rPr>
        <w:t>授课</w:t>
      </w:r>
    </w:p>
    <w:p>
      <w:pPr>
        <w:rPr>
          <w:rFonts w:ascii="等线" w:hAnsi="等线" w:eastAsia="等线" w:cs="Times New Roman"/>
        </w:rPr>
      </w:pPr>
    </w:p>
    <w:p>
      <w:pPr>
        <w:rPr>
          <w:rFonts w:ascii="等线" w:hAnsi="等线" w:eastAsia="等线" w:cs="Times New Roman"/>
          <w:sz w:val="21"/>
          <w:szCs w:val="21"/>
        </w:rPr>
      </w:pPr>
      <w:r>
        <w:rPr>
          <w:rFonts w:ascii="等线" w:hAnsi="等线" w:eastAsia="等线" w:cs="Times New Roman"/>
          <w:position w:val="18"/>
          <w:sz w:val="21"/>
          <w:szCs w:val="21"/>
        </w:rPr>
        <w:drawing>
          <wp:inline distT="0" distB="0" distL="0" distR="0">
            <wp:extent cx="5390515" cy="1233805"/>
            <wp:effectExtent l="0" t="0" r="0" b="0"/>
            <wp:docPr id="1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7.jpeg"/>
                    <pic:cNvPicPr>
                      <a:picLocks noChangeAspect="1"/>
                    </pic:cNvPicPr>
                  </pic:nvPicPr>
                  <pic:blipFill>
                    <a:blip r:embed="rId12" cstate="print"/>
                    <a:stretch>
                      <a:fillRect/>
                    </a:stretch>
                  </pic:blipFill>
                  <pic:spPr>
                    <a:xfrm>
                      <a:off x="0" y="0"/>
                      <a:ext cx="5422713" cy="1241159"/>
                    </a:xfrm>
                    <a:prstGeom prst="rect">
                      <a:avLst/>
                    </a:prstGeom>
                  </pic:spPr>
                </pic:pic>
              </a:graphicData>
            </a:graphic>
          </wp:inline>
        </w:drawing>
      </w:r>
      <w:r>
        <w:rPr>
          <w:rFonts w:ascii="等线" w:hAnsi="等线" w:eastAsia="等线" w:cs="Times New Roman"/>
          <w:position w:val="18"/>
          <w:sz w:val="21"/>
          <w:szCs w:val="21"/>
        </w:rPr>
        <w:tab/>
      </w:r>
      <w:r>
        <w:rPr>
          <w:rFonts w:ascii="等线" w:hAnsi="等线" w:eastAsia="等线" w:cs="Times New Roman"/>
          <w:sz w:val="21"/>
          <w:szCs w:val="21"/>
        </w:rPr>
        <mc:AlternateContent>
          <mc:Choice Requires="wpg">
            <w:drawing>
              <wp:inline distT="0" distB="0" distL="0" distR="0">
                <wp:extent cx="243840" cy="243840"/>
                <wp:effectExtent l="0" t="5715" r="5080" b="0"/>
                <wp:docPr id="20" name="Group 2"/>
                <wp:cNvGraphicFramePr/>
                <a:graphic xmlns:a="http://schemas.openxmlformats.org/drawingml/2006/main">
                  <a:graphicData uri="http://schemas.microsoft.com/office/word/2010/wordprocessingGroup">
                    <wpg:wgp>
                      <wpg:cNvGrpSpPr/>
                      <wpg:grpSpPr>
                        <a:xfrm>
                          <a:off x="0" y="0"/>
                          <a:ext cx="243840" cy="243840"/>
                          <a:chOff x="0" y="0"/>
                          <a:chExt cx="384" cy="384"/>
                        </a:xfrm>
                      </wpg:grpSpPr>
                      <pic:pic xmlns:pic="http://schemas.openxmlformats.org/drawingml/2006/picture">
                        <pic:nvPicPr>
                          <pic:cNvPr id="21"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84" cy="384"/>
                          </a:xfrm>
                          <a:prstGeom prst="rect">
                            <a:avLst/>
                          </a:prstGeom>
                          <a:noFill/>
                        </pic:spPr>
                      </pic:pic>
                      <wps:wsp>
                        <wps:cNvPr id="22" name="Text Box 3"/>
                        <wps:cNvSpPr txBox="1">
                          <a:spLocks noChangeArrowheads="1"/>
                        </wps:cNvSpPr>
                        <wps:spPr bwMode="auto">
                          <a:xfrm>
                            <a:off x="0" y="0"/>
                            <a:ext cx="384" cy="384"/>
                          </a:xfrm>
                          <a:prstGeom prst="rect">
                            <a:avLst/>
                          </a:prstGeom>
                          <a:noFill/>
                          <a:ln>
                            <a:noFill/>
                          </a:ln>
                        </wps:spPr>
                        <wps:txbx>
                          <w:txbxContent>
                            <w:p>
                              <w:pPr>
                                <w:spacing w:before="70"/>
                                <w:jc w:val="center"/>
                                <w:rPr>
                                  <w:rFonts w:ascii="Arial"/>
                                  <w:b/>
                                  <w:sz w:val="16"/>
                                </w:rPr>
                              </w:pPr>
                              <w:r>
                                <w:rPr>
                                  <w:rFonts w:ascii="Arial"/>
                                  <w:b/>
                                  <w:color w:val="7E5F00"/>
                                  <w:sz w:val="16"/>
                                </w:rPr>
                                <w:t>5</w:t>
                              </w:r>
                            </w:p>
                          </w:txbxContent>
                        </wps:txbx>
                        <wps:bodyPr rot="0" vert="horz" wrap="square" lIns="0" tIns="0" rIns="0" bIns="0" anchor="t" anchorCtr="0" upright="1">
                          <a:noAutofit/>
                        </wps:bodyPr>
                      </wps:wsp>
                    </wpg:wgp>
                  </a:graphicData>
                </a:graphic>
              </wp:inline>
            </w:drawing>
          </mc:Choice>
          <mc:Fallback>
            <w:pict>
              <v:group id="Group 2" o:spid="_x0000_s1026" o:spt="203" style="height:19.2pt;width:19.2pt;" coordsize="384,384" o:gfxdata="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">
                <o:lock v:ext="edit" aspectratio="f"/>
                <v:shape id="Picture 4" o:spid="_x0000_s1026" o:spt="75" type="#_x0000_t75" style="position:absolute;left:0;top:0;height:384;width:384;" filled="f" o:preferrelative="t" stroked="f" coordsize="21600,21600" o:gfxdata="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q7pd3&#10;wAAAANsAAAAPAAAAAAAAAAEAIAAAACIAAABkcnMvZG93bnJldi54bWxQSwECFAAUAAAACACHTuJA&#10;My8FnjsAAAA5AAAAEAAAAAAAAAABACAAAAAPAQAAZHJzL3NoYXBleG1sLnhtbFBLBQYAAAAABgAG&#10;AFsBAAC5AwAAAAA=&#10;">
                  <v:fill on="f" focussize="0,0"/>
                  <v:stroke on="f"/>
                  <v:imagedata r:id="rId9" o:title=""/>
                  <o:lock v:ext="edit" aspectratio="t"/>
                </v:shape>
                <v:shape id="Text Box 3" o:spid="_x0000_s1026" o:spt="202" type="#_x0000_t202" style="position:absolute;left:0;top:0;height:384;width:384;" filled="f" stroked="f" coordsize="21600,21600" o:gfxdata="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ADp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before="70"/>
                          <w:jc w:val="center"/>
                          <w:rPr>
                            <w:rFonts w:ascii="Arial"/>
                            <w:b/>
                            <w:sz w:val="16"/>
                          </w:rPr>
                        </w:pPr>
                        <w:r>
                          <w:rPr>
                            <w:rFonts w:ascii="Arial"/>
                            <w:b/>
                            <w:color w:val="7E5F00"/>
                            <w:sz w:val="16"/>
                          </w:rPr>
                          <w:t>5</w:t>
                        </w:r>
                      </w:p>
                    </w:txbxContent>
                  </v:textbox>
                </v:shape>
                <w10:wrap type="none"/>
                <w10:anchorlock/>
              </v:group>
            </w:pict>
          </mc:Fallback>
        </mc:AlternateContent>
      </w:r>
    </w:p>
    <w:p>
      <w:pPr>
        <w:ind w:firstLine="220" w:firstLineChars="100"/>
        <w:rPr>
          <w:rFonts w:ascii="等线" w:hAnsi="等线" w:eastAsia="等线" w:cs="Times New Roman"/>
        </w:rPr>
      </w:pPr>
      <w:r>
        <w:rPr>
          <w:rFonts w:ascii="等线" w:hAnsi="等线" w:eastAsia="等线" w:cs="Times New Roman"/>
        </w:rPr>
        <w:t>巴西</w:t>
      </w:r>
      <w:r>
        <w:rPr>
          <w:rFonts w:ascii="等线" w:hAnsi="等线" w:eastAsia="等线" w:cs="Times New Roman"/>
          <w:spacing w:val="-3"/>
        </w:rPr>
        <w:t>副</w:t>
      </w:r>
      <w:r>
        <w:rPr>
          <w:rFonts w:ascii="等线" w:hAnsi="等线" w:eastAsia="等线" w:cs="Times New Roman"/>
        </w:rPr>
        <w:t>代</w:t>
      </w:r>
      <w:r>
        <w:rPr>
          <w:rFonts w:ascii="等线" w:hAnsi="等线" w:eastAsia="等线" w:cs="Times New Roman"/>
          <w:spacing w:val="-3"/>
        </w:rPr>
        <w:t>表</w:t>
      </w:r>
      <w:r>
        <w:rPr>
          <w:rFonts w:ascii="等线" w:hAnsi="等线" w:eastAsia="等线" w:cs="Times New Roman"/>
        </w:rPr>
        <w:t>接</w:t>
      </w:r>
      <w:r>
        <w:rPr>
          <w:rFonts w:ascii="等线" w:hAnsi="等线" w:eastAsia="等线" w:cs="Times New Roman"/>
          <w:spacing w:val="-3"/>
        </w:rPr>
        <w:t>待</w:t>
      </w:r>
      <w:r>
        <w:rPr>
          <w:rFonts w:ascii="等线" w:hAnsi="等线" w:eastAsia="等线" w:cs="Times New Roman"/>
        </w:rPr>
        <w:t>研学团</w:t>
      </w:r>
      <w:r>
        <w:rPr>
          <w:rFonts w:ascii="等线" w:hAnsi="等线" w:eastAsia="等线" w:cs="Times New Roman"/>
        </w:rPr>
        <w:tab/>
      </w:r>
      <w:r>
        <w:rPr>
          <w:rFonts w:ascii="等线" w:hAnsi="等线" w:eastAsia="等线" w:cs="Times New Roman"/>
        </w:rPr>
        <w:t xml:space="preserve">   欧</w:t>
      </w:r>
      <w:r>
        <w:rPr>
          <w:rFonts w:ascii="等线" w:hAnsi="等线" w:eastAsia="等线" w:cs="Times New Roman"/>
          <w:spacing w:val="-3"/>
        </w:rPr>
        <w:t>盟</w:t>
      </w:r>
      <w:r>
        <w:rPr>
          <w:rFonts w:ascii="等线" w:hAnsi="等线" w:eastAsia="等线" w:cs="Times New Roman"/>
        </w:rPr>
        <w:t>副</w:t>
      </w:r>
      <w:r>
        <w:rPr>
          <w:rFonts w:ascii="等线" w:hAnsi="等线" w:eastAsia="等线" w:cs="Times New Roman"/>
          <w:spacing w:val="-3"/>
        </w:rPr>
        <w:t>代</w:t>
      </w:r>
      <w:r>
        <w:rPr>
          <w:rFonts w:ascii="等线" w:hAnsi="等线" w:eastAsia="等线" w:cs="Times New Roman"/>
        </w:rPr>
        <w:t>表</w:t>
      </w:r>
      <w:r>
        <w:rPr>
          <w:rFonts w:ascii="等线" w:hAnsi="等线" w:eastAsia="等线" w:cs="Times New Roman"/>
          <w:spacing w:val="-3"/>
        </w:rPr>
        <w:t>接</w:t>
      </w:r>
      <w:r>
        <w:rPr>
          <w:rFonts w:ascii="等线" w:hAnsi="等线" w:eastAsia="等线" w:cs="Times New Roman"/>
        </w:rPr>
        <w:t>待研</w:t>
      </w:r>
      <w:r>
        <w:rPr>
          <w:rFonts w:ascii="等线" w:hAnsi="等线" w:eastAsia="等线" w:cs="Times New Roman"/>
          <w:spacing w:val="-3"/>
        </w:rPr>
        <w:t>学</w:t>
      </w:r>
      <w:r>
        <w:rPr>
          <w:rFonts w:ascii="等线" w:hAnsi="等线" w:eastAsia="等线" w:cs="Times New Roman"/>
        </w:rPr>
        <w:t>团</w:t>
      </w:r>
      <w:r>
        <w:rPr>
          <w:rFonts w:ascii="等线" w:hAnsi="等线" w:eastAsia="等线" w:cs="Times New Roman"/>
        </w:rPr>
        <w:tab/>
      </w:r>
      <w:r>
        <w:rPr>
          <w:rFonts w:ascii="等线" w:hAnsi="等线" w:eastAsia="等线" w:cs="Times New Roman"/>
        </w:rPr>
        <w:t xml:space="preserve">         </w:t>
      </w:r>
      <w:r>
        <w:rPr>
          <w:rFonts w:ascii="等线" w:hAnsi="等线" w:eastAsia="等线" w:cs="Times New Roman"/>
          <w:spacing w:val="-3"/>
        </w:rPr>
        <w:t>中国</w:t>
      </w:r>
      <w:r>
        <w:rPr>
          <w:rFonts w:ascii="等线" w:hAnsi="等线" w:eastAsia="等线" w:cs="Times New Roman"/>
        </w:rPr>
        <w:t>代表</w:t>
      </w:r>
      <w:r>
        <w:rPr>
          <w:rFonts w:ascii="等线" w:hAnsi="等线" w:eastAsia="等线" w:cs="Times New Roman"/>
          <w:spacing w:val="-3"/>
        </w:rPr>
        <w:t>团</w:t>
      </w:r>
      <w:r>
        <w:rPr>
          <w:rFonts w:ascii="等线" w:hAnsi="等线" w:eastAsia="等线" w:cs="Times New Roman"/>
        </w:rPr>
        <w:t>授课</w:t>
      </w:r>
    </w:p>
    <w:sectPr>
      <w:headerReference r:id="rId5" w:type="default"/>
      <w:footerReference r:id="rId6" w:type="default"/>
      <w:pgSz w:w="11910" w:h="16840"/>
      <w:pgMar w:top="1500" w:right="1298" w:bottom="1720" w:left="1300" w:header="0" w:footer="1536"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Browallia New">
    <w:altName w:val="Microsoft Sans Serif"/>
    <w:panose1 w:val="00000000000000000000"/>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4639945</wp:posOffset>
              </wp:positionH>
              <wp:positionV relativeFrom="page">
                <wp:posOffset>9579610</wp:posOffset>
              </wp:positionV>
              <wp:extent cx="2019300" cy="443230"/>
              <wp:effectExtent l="0" t="0" r="0" b="0"/>
              <wp:wrapNone/>
              <wp:docPr id="14" name="Text Box 7"/>
              <wp:cNvGraphicFramePr/>
              <a:graphic xmlns:a="http://schemas.openxmlformats.org/drawingml/2006/main">
                <a:graphicData uri="http://schemas.microsoft.com/office/word/2010/wordprocessingShape">
                  <wps:wsp>
                    <wps:cNvSpPr txBox="1">
                      <a:spLocks noChangeArrowheads="1"/>
                    </wps:cNvSpPr>
                    <wps:spPr bwMode="auto">
                      <a:xfrm>
                        <a:off x="0" y="0"/>
                        <a:ext cx="2019300" cy="443230"/>
                      </a:xfrm>
                      <a:prstGeom prst="rect">
                        <a:avLst/>
                      </a:prstGeom>
                      <a:noFill/>
                      <a:ln>
                        <a:noFill/>
                      </a:ln>
                    </wps:spPr>
                    <wps:txbx>
                      <w:txbxContent>
                        <w:p>
                          <w:pPr>
                            <w:spacing w:before="19"/>
                            <w:ind w:left="20" w:right="15" w:firstLine="76"/>
                            <w:rPr>
                              <w:rFonts w:ascii="Browallia New"/>
                              <w:color w:val="2E5395"/>
                              <w:spacing w:val="-1"/>
                              <w:w w:val="99"/>
                              <w:sz w:val="20"/>
                              <w:lang w:val="en-US"/>
                            </w:rPr>
                          </w:pPr>
                          <w:r>
                            <w:rPr>
                              <w:rFonts w:ascii="Browallia New"/>
                              <w:color w:val="2E5395"/>
                              <w:w w:val="99"/>
                              <w:sz w:val="20"/>
                              <w:lang w:val="en-US"/>
                            </w:rPr>
                            <w:t>Te</w:t>
                          </w:r>
                          <w:r>
                            <w:rPr>
                              <w:rFonts w:ascii="Browallia New"/>
                              <w:color w:val="2E5395"/>
                              <w:spacing w:val="-1"/>
                              <w:w w:val="99"/>
                              <w:sz w:val="20"/>
                              <w:lang w:val="en-US"/>
                            </w:rPr>
                            <w:t>lep</w:t>
                          </w:r>
                          <w:r>
                            <w:rPr>
                              <w:rFonts w:ascii="Browallia New"/>
                              <w:color w:val="2E5395"/>
                              <w:spacing w:val="1"/>
                              <w:w w:val="99"/>
                              <w:sz w:val="20"/>
                              <w:lang w:val="en-US"/>
                            </w:rPr>
                            <w:t>h</w:t>
                          </w:r>
                          <w:r>
                            <w:rPr>
                              <w:rFonts w:ascii="Browallia New"/>
                              <w:color w:val="2E5395"/>
                              <w:spacing w:val="-1"/>
                              <w:w w:val="99"/>
                              <w:sz w:val="20"/>
                              <w:lang w:val="en-US"/>
                            </w:rPr>
                            <w:t>one</w:t>
                          </w:r>
                          <w:r>
                            <w:rPr>
                              <w:rFonts w:ascii="Browallia New"/>
                              <w:color w:val="2E5395"/>
                              <w:w w:val="99"/>
                              <w:sz w:val="20"/>
                              <w:lang w:val="en-US"/>
                            </w:rPr>
                            <w:t>:</w:t>
                          </w:r>
                          <w:r>
                            <w:rPr>
                              <w:rFonts w:ascii="Browallia New"/>
                              <w:color w:val="2E5395"/>
                              <w:spacing w:val="1"/>
                              <w:sz w:val="20"/>
                              <w:lang w:val="en-US"/>
                            </w:rPr>
                            <w:t xml:space="preserve"> </w:t>
                          </w:r>
                          <w:r>
                            <w:rPr>
                              <w:rFonts w:ascii="Browallia New"/>
                              <w:color w:val="2E5395"/>
                              <w:spacing w:val="-1"/>
                              <w:w w:val="99"/>
                              <w:sz w:val="20"/>
                              <w:lang w:val="en-US"/>
                            </w:rPr>
                            <w:t>00</w:t>
                          </w:r>
                          <w:r>
                            <w:rPr>
                              <w:rFonts w:ascii="Browallia New"/>
                              <w:color w:val="2E5395"/>
                              <w:spacing w:val="1"/>
                              <w:w w:val="99"/>
                              <w:sz w:val="20"/>
                              <w:lang w:val="en-US"/>
                            </w:rPr>
                            <w:t>4</w:t>
                          </w:r>
                          <w:r>
                            <w:rPr>
                              <w:rFonts w:ascii="Browallia New"/>
                              <w:color w:val="2E5395"/>
                              <w:spacing w:val="-1"/>
                              <w:w w:val="99"/>
                              <w:sz w:val="20"/>
                              <w:lang w:val="en-US"/>
                            </w:rPr>
                            <w:t>1-</w:t>
                          </w:r>
                          <w:r>
                            <w:rPr>
                              <w:rFonts w:ascii="Browallia New"/>
                              <w:smallCaps/>
                              <w:color w:val="2E5395"/>
                              <w:spacing w:val="-1"/>
                              <w:w w:val="99"/>
                              <w:sz w:val="20"/>
                              <w:lang w:val="en-US"/>
                            </w:rPr>
                            <w:t>22</w:t>
                          </w:r>
                          <w:r>
                            <w:rPr>
                              <w:rFonts w:ascii="Browallia New"/>
                              <w:color w:val="2E5395"/>
                              <w:spacing w:val="2"/>
                              <w:w w:val="99"/>
                              <w:sz w:val="20"/>
                              <w:lang w:val="en-US"/>
                            </w:rPr>
                            <w:t>-</w:t>
                          </w:r>
                          <w:r>
                            <w:rPr>
                              <w:rFonts w:ascii="Browallia New"/>
                              <w:color w:val="2E5395"/>
                              <w:spacing w:val="-1"/>
                              <w:w w:val="99"/>
                              <w:sz w:val="20"/>
                              <w:lang w:val="en-US"/>
                            </w:rPr>
                            <w:t>5</w:t>
                          </w:r>
                          <w:r>
                            <w:rPr>
                              <w:rFonts w:ascii="Browallia New"/>
                              <w:color w:val="2E5395"/>
                              <w:w w:val="99"/>
                              <w:sz w:val="20"/>
                              <w:lang w:val="en-US"/>
                            </w:rPr>
                            <w:t>5</w:t>
                          </w:r>
                          <w:r>
                            <w:rPr>
                              <w:rFonts w:ascii="Browallia New"/>
                              <w:color w:val="2E5395"/>
                              <w:spacing w:val="-2"/>
                              <w:sz w:val="20"/>
                              <w:lang w:val="en-US"/>
                            </w:rPr>
                            <w:t xml:space="preserve"> </w:t>
                          </w:r>
                          <w:r>
                            <w:rPr>
                              <w:rFonts w:ascii="Browallia New"/>
                              <w:color w:val="2E5395"/>
                              <w:spacing w:val="2"/>
                              <w:w w:val="99"/>
                              <w:sz w:val="20"/>
                              <w:lang w:val="en-US"/>
                            </w:rPr>
                            <w:t>7</w:t>
                          </w:r>
                          <w:r>
                            <w:rPr>
                              <w:rFonts w:ascii="Browallia New"/>
                              <w:color w:val="2E5395"/>
                              <w:w w:val="99"/>
                              <w:sz w:val="20"/>
                              <w:lang w:val="en-US"/>
                            </w:rPr>
                            <w:t>7</w:t>
                          </w:r>
                          <w:r>
                            <w:rPr>
                              <w:rFonts w:ascii="Browallia New"/>
                              <w:color w:val="2E5395"/>
                              <w:spacing w:val="-2"/>
                              <w:sz w:val="20"/>
                              <w:lang w:val="en-US"/>
                            </w:rPr>
                            <w:t xml:space="preserve"> </w:t>
                          </w:r>
                          <w:r>
                            <w:rPr>
                              <w:rFonts w:ascii="Browallia New"/>
                              <w:color w:val="2E5395"/>
                              <w:spacing w:val="-1"/>
                              <w:w w:val="99"/>
                              <w:sz w:val="20"/>
                              <w:lang w:val="en-US"/>
                            </w:rPr>
                            <w:t xml:space="preserve">993 </w:t>
                          </w:r>
                        </w:p>
                        <w:p>
                          <w:pPr>
                            <w:spacing w:before="19"/>
                            <w:ind w:left="20" w:right="15" w:firstLine="76"/>
                            <w:rPr>
                              <w:rFonts w:ascii="Browallia New"/>
                              <w:color w:val="2E5395"/>
                              <w:sz w:val="20"/>
                              <w:lang w:val="en-US"/>
                            </w:rPr>
                          </w:pPr>
                          <w:r>
                            <w:rPr>
                              <w:rFonts w:ascii="Browallia New"/>
                              <w:color w:val="2E5395"/>
                              <w:w w:val="99"/>
                              <w:sz w:val="20"/>
                              <w:lang w:val="en-US"/>
                            </w:rPr>
                            <w:t>E</w:t>
                          </w:r>
                          <w:r>
                            <w:rPr>
                              <w:rFonts w:ascii="Browallia New"/>
                              <w:color w:val="2E5395"/>
                              <w:spacing w:val="-1"/>
                              <w:w w:val="99"/>
                              <w:sz w:val="20"/>
                              <w:lang w:val="en-US"/>
                            </w:rPr>
                            <w:t>mail</w:t>
                          </w:r>
                          <w:r>
                            <w:rPr>
                              <w:rFonts w:ascii="Browallia New"/>
                              <w:color w:val="2E5395"/>
                              <w:w w:val="99"/>
                              <w:sz w:val="20"/>
                              <w:lang w:val="en-US"/>
                            </w:rPr>
                            <w:t>:</w:t>
                          </w:r>
                          <w:r>
                            <w:rPr>
                              <w:rFonts w:ascii="Browallia New"/>
                              <w:color w:val="2E5395"/>
                              <w:sz w:val="20"/>
                              <w:lang w:val="en-US"/>
                            </w:rPr>
                            <w:t xml:space="preserve"> info@ledeco-geneva.com</w:t>
                          </w:r>
                          <w:r>
                            <w:fldChar w:fldCharType="begin"/>
                          </w:r>
                          <w:r>
                            <w:instrText xml:space="preserve"> HYPERLINK "mailto:" </w:instrText>
                          </w:r>
                          <w:r>
                            <w:fldChar w:fldCharType="separate"/>
                          </w:r>
                          <w:r>
                            <w:fldChar w:fldCharType="end"/>
                          </w:r>
                        </w:p>
                      </w:txbxContent>
                    </wps:txbx>
                    <wps:bodyPr rot="0" vert="horz" wrap="square" lIns="0" tIns="0" rIns="0" bIns="0" anchor="t" anchorCtr="0" upright="1">
                      <a:noAutofit/>
                    </wps:bodyPr>
                  </wps:wsp>
                </a:graphicData>
              </a:graphic>
            </wp:anchor>
          </w:drawing>
        </mc:Choice>
        <mc:Fallback>
          <w:pict>
            <v:shape id="Text Box 7" o:spid="_x0000_s1026" o:spt="202" type="#_x0000_t202" style="position:absolute;left:0pt;margin-left:365.35pt;margin-top:754.3pt;height:34.9pt;width:159pt;mso-position-horizontal-relative:page;mso-position-vertical-relative:page;z-index:-251654144;mso-width-relative:page;mso-height-relative:page;" filled="f" stroked="f" coordsize="21600,21600" o:gfxdata="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1OAyUtoAAAAOAQAADwAAAAAAAAABACAAAAAiAAAAZHJzL2Rvd25y&#10;ZXYueG1sUEsBAhQAFAAAAAgAh07iQBP+mUH8AQAABQQAAA4AAAAAAAAAAQAgAAAAKQEAAGRycy9l&#10;Mm9Eb2MueG1sUEsFBgAAAAAGAAYAWQEAAJcFAAAAAA==&#10;">
              <v:fill on="f" focussize="0,0"/>
              <v:stroke on="f"/>
              <v:imagedata o:title=""/>
              <o:lock v:ext="edit" aspectratio="f"/>
              <v:textbox inset="0mm,0mm,0mm,0mm">
                <w:txbxContent>
                  <w:p>
                    <w:pPr>
                      <w:spacing w:before="19"/>
                      <w:ind w:left="20" w:right="15" w:firstLine="76"/>
                      <w:rPr>
                        <w:rFonts w:ascii="Browallia New"/>
                        <w:color w:val="2E5395"/>
                        <w:spacing w:val="-1"/>
                        <w:w w:val="99"/>
                        <w:sz w:val="20"/>
                        <w:lang w:val="en-US"/>
                      </w:rPr>
                    </w:pPr>
                    <w:r>
                      <w:rPr>
                        <w:rFonts w:ascii="Browallia New"/>
                        <w:color w:val="2E5395"/>
                        <w:w w:val="99"/>
                        <w:sz w:val="20"/>
                        <w:lang w:val="en-US"/>
                      </w:rPr>
                      <w:t>Te</w:t>
                    </w:r>
                    <w:r>
                      <w:rPr>
                        <w:rFonts w:ascii="Browallia New"/>
                        <w:color w:val="2E5395"/>
                        <w:spacing w:val="-1"/>
                        <w:w w:val="99"/>
                        <w:sz w:val="20"/>
                        <w:lang w:val="en-US"/>
                      </w:rPr>
                      <w:t>lep</w:t>
                    </w:r>
                    <w:r>
                      <w:rPr>
                        <w:rFonts w:ascii="Browallia New"/>
                        <w:color w:val="2E5395"/>
                        <w:spacing w:val="1"/>
                        <w:w w:val="99"/>
                        <w:sz w:val="20"/>
                        <w:lang w:val="en-US"/>
                      </w:rPr>
                      <w:t>h</w:t>
                    </w:r>
                    <w:r>
                      <w:rPr>
                        <w:rFonts w:ascii="Browallia New"/>
                        <w:color w:val="2E5395"/>
                        <w:spacing w:val="-1"/>
                        <w:w w:val="99"/>
                        <w:sz w:val="20"/>
                        <w:lang w:val="en-US"/>
                      </w:rPr>
                      <w:t>one</w:t>
                    </w:r>
                    <w:r>
                      <w:rPr>
                        <w:rFonts w:ascii="Browallia New"/>
                        <w:color w:val="2E5395"/>
                        <w:w w:val="99"/>
                        <w:sz w:val="20"/>
                        <w:lang w:val="en-US"/>
                      </w:rPr>
                      <w:t>:</w:t>
                    </w:r>
                    <w:r>
                      <w:rPr>
                        <w:rFonts w:ascii="Browallia New"/>
                        <w:color w:val="2E5395"/>
                        <w:spacing w:val="1"/>
                        <w:sz w:val="20"/>
                        <w:lang w:val="en-US"/>
                      </w:rPr>
                      <w:t xml:space="preserve"> </w:t>
                    </w:r>
                    <w:r>
                      <w:rPr>
                        <w:rFonts w:ascii="Browallia New"/>
                        <w:color w:val="2E5395"/>
                        <w:spacing w:val="-1"/>
                        <w:w w:val="99"/>
                        <w:sz w:val="20"/>
                        <w:lang w:val="en-US"/>
                      </w:rPr>
                      <w:t>00</w:t>
                    </w:r>
                    <w:r>
                      <w:rPr>
                        <w:rFonts w:ascii="Browallia New"/>
                        <w:color w:val="2E5395"/>
                        <w:spacing w:val="1"/>
                        <w:w w:val="99"/>
                        <w:sz w:val="20"/>
                        <w:lang w:val="en-US"/>
                      </w:rPr>
                      <w:t>4</w:t>
                    </w:r>
                    <w:r>
                      <w:rPr>
                        <w:rFonts w:ascii="Browallia New"/>
                        <w:color w:val="2E5395"/>
                        <w:spacing w:val="-1"/>
                        <w:w w:val="99"/>
                        <w:sz w:val="20"/>
                        <w:lang w:val="en-US"/>
                      </w:rPr>
                      <w:t>1-</w:t>
                    </w:r>
                    <w:r>
                      <w:rPr>
                        <w:rFonts w:ascii="Browallia New"/>
                        <w:smallCaps/>
                        <w:color w:val="2E5395"/>
                        <w:spacing w:val="-1"/>
                        <w:w w:val="99"/>
                        <w:sz w:val="20"/>
                        <w:lang w:val="en-US"/>
                      </w:rPr>
                      <w:t>22</w:t>
                    </w:r>
                    <w:r>
                      <w:rPr>
                        <w:rFonts w:ascii="Browallia New"/>
                        <w:color w:val="2E5395"/>
                        <w:spacing w:val="2"/>
                        <w:w w:val="99"/>
                        <w:sz w:val="20"/>
                        <w:lang w:val="en-US"/>
                      </w:rPr>
                      <w:t>-</w:t>
                    </w:r>
                    <w:r>
                      <w:rPr>
                        <w:rFonts w:ascii="Browallia New"/>
                        <w:color w:val="2E5395"/>
                        <w:spacing w:val="-1"/>
                        <w:w w:val="99"/>
                        <w:sz w:val="20"/>
                        <w:lang w:val="en-US"/>
                      </w:rPr>
                      <w:t>5</w:t>
                    </w:r>
                    <w:r>
                      <w:rPr>
                        <w:rFonts w:ascii="Browallia New"/>
                        <w:color w:val="2E5395"/>
                        <w:w w:val="99"/>
                        <w:sz w:val="20"/>
                        <w:lang w:val="en-US"/>
                      </w:rPr>
                      <w:t>5</w:t>
                    </w:r>
                    <w:r>
                      <w:rPr>
                        <w:rFonts w:ascii="Browallia New"/>
                        <w:color w:val="2E5395"/>
                        <w:spacing w:val="-2"/>
                        <w:sz w:val="20"/>
                        <w:lang w:val="en-US"/>
                      </w:rPr>
                      <w:t xml:space="preserve"> </w:t>
                    </w:r>
                    <w:r>
                      <w:rPr>
                        <w:rFonts w:ascii="Browallia New"/>
                        <w:color w:val="2E5395"/>
                        <w:spacing w:val="2"/>
                        <w:w w:val="99"/>
                        <w:sz w:val="20"/>
                        <w:lang w:val="en-US"/>
                      </w:rPr>
                      <w:t>7</w:t>
                    </w:r>
                    <w:r>
                      <w:rPr>
                        <w:rFonts w:ascii="Browallia New"/>
                        <w:color w:val="2E5395"/>
                        <w:w w:val="99"/>
                        <w:sz w:val="20"/>
                        <w:lang w:val="en-US"/>
                      </w:rPr>
                      <w:t>7</w:t>
                    </w:r>
                    <w:r>
                      <w:rPr>
                        <w:rFonts w:ascii="Browallia New"/>
                        <w:color w:val="2E5395"/>
                        <w:spacing w:val="-2"/>
                        <w:sz w:val="20"/>
                        <w:lang w:val="en-US"/>
                      </w:rPr>
                      <w:t xml:space="preserve"> </w:t>
                    </w:r>
                    <w:r>
                      <w:rPr>
                        <w:rFonts w:ascii="Browallia New"/>
                        <w:color w:val="2E5395"/>
                        <w:spacing w:val="-1"/>
                        <w:w w:val="99"/>
                        <w:sz w:val="20"/>
                        <w:lang w:val="en-US"/>
                      </w:rPr>
                      <w:t xml:space="preserve">993 </w:t>
                    </w:r>
                  </w:p>
                  <w:p>
                    <w:pPr>
                      <w:spacing w:before="19"/>
                      <w:ind w:left="20" w:right="15" w:firstLine="76"/>
                      <w:rPr>
                        <w:rFonts w:ascii="Browallia New"/>
                        <w:color w:val="2E5395"/>
                        <w:sz w:val="20"/>
                        <w:lang w:val="en-US"/>
                      </w:rPr>
                    </w:pPr>
                    <w:r>
                      <w:rPr>
                        <w:rFonts w:ascii="Browallia New"/>
                        <w:color w:val="2E5395"/>
                        <w:w w:val="99"/>
                        <w:sz w:val="20"/>
                        <w:lang w:val="en-US"/>
                      </w:rPr>
                      <w:t>E</w:t>
                    </w:r>
                    <w:r>
                      <w:rPr>
                        <w:rFonts w:ascii="Browallia New"/>
                        <w:color w:val="2E5395"/>
                        <w:spacing w:val="-1"/>
                        <w:w w:val="99"/>
                        <w:sz w:val="20"/>
                        <w:lang w:val="en-US"/>
                      </w:rPr>
                      <w:t>mail</w:t>
                    </w:r>
                    <w:r>
                      <w:rPr>
                        <w:rFonts w:ascii="Browallia New"/>
                        <w:color w:val="2E5395"/>
                        <w:w w:val="99"/>
                        <w:sz w:val="20"/>
                        <w:lang w:val="en-US"/>
                      </w:rPr>
                      <w:t>:</w:t>
                    </w:r>
                    <w:r>
                      <w:rPr>
                        <w:rFonts w:ascii="Browallia New"/>
                        <w:color w:val="2E5395"/>
                        <w:sz w:val="20"/>
                        <w:lang w:val="en-US"/>
                      </w:rPr>
                      <w:t xml:space="preserve"> info@ledeco-geneva.com</w:t>
                    </w:r>
                    <w:r>
                      <w:fldChar w:fldCharType="begin"/>
                    </w:r>
                    <w:r>
                      <w:instrText xml:space="preserve"> HYPERLINK "mailto:" </w:instrText>
                    </w:r>
                    <w:r>
                      <w:fldChar w:fldCharType="separate"/>
                    </w:r>
                    <w:r>
                      <w:fldChar w:fldCharType="end"/>
                    </w: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914400</wp:posOffset>
              </wp:positionH>
              <wp:positionV relativeFrom="page">
                <wp:posOffset>9542780</wp:posOffset>
              </wp:positionV>
              <wp:extent cx="5681345" cy="0"/>
              <wp:effectExtent l="0" t="0" r="0" b="0"/>
              <wp:wrapNone/>
              <wp:docPr id="17" name="Line 9"/>
              <wp:cNvGraphicFramePr/>
              <a:graphic xmlns:a="http://schemas.openxmlformats.org/drawingml/2006/main">
                <a:graphicData uri="http://schemas.microsoft.com/office/word/2010/wordprocessingShape">
                  <wps:wsp>
                    <wps:cNvCnPr>
                      <a:cxnSpLocks noChangeShapeType="1"/>
                    </wps:cNvCnPr>
                    <wps:spPr bwMode="auto">
                      <a:xfrm>
                        <a:off x="0" y="0"/>
                        <a:ext cx="5681345" cy="0"/>
                      </a:xfrm>
                      <a:prstGeom prst="line">
                        <a:avLst/>
                      </a:prstGeom>
                      <a:noFill/>
                      <a:ln w="7311">
                        <a:solidFill>
                          <a:srgbClr val="2D5294"/>
                        </a:solidFill>
                        <a:round/>
                      </a:ln>
                    </wps:spPr>
                    <wps:bodyPr/>
                  </wps:wsp>
                </a:graphicData>
              </a:graphic>
            </wp:anchor>
          </w:drawing>
        </mc:Choice>
        <mc:Fallback>
          <w:pict>
            <v:line id="Line 9" o:spid="_x0000_s1026" o:spt="20" style="position:absolute;left:0pt;margin-left:72pt;margin-top:751.4pt;height:0pt;width:447.35pt;mso-position-horizontal-relative:page;mso-position-vertical-relative:page;z-index:-251656192;mso-width-relative:page;mso-height-relative:page;" filled="f" stroked="t" coordsize="21600,21600" o:gfxdata="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I/tCGvYAAAADgEAAA8AAAAAAAAAAQAgAAAAIgAA&#10;AGRycy9kb3ducmV2LnhtbFBLAQIUABQAAAAIAIdO4kBpc36KzwEAAKADAAAOAAAAAAAAAAEAIAAA&#10;ACcBAABkcnMvZTJvRG9jLnhtbFBLBQYAAAAABgAGAFkBAABoBQAAAAA=&#10;">
              <v:fill on="f" focussize="0,0"/>
              <v:stroke weight="0.575669291338583pt" color="#2D5294" joinstyle="round"/>
              <v:imagedata o:title=""/>
              <o:lock v:ext="edit" aspectratio="f"/>
            </v:lin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901700</wp:posOffset>
              </wp:positionH>
              <wp:positionV relativeFrom="page">
                <wp:posOffset>9579610</wp:posOffset>
              </wp:positionV>
              <wp:extent cx="2172335" cy="481965"/>
              <wp:effectExtent l="0" t="0" r="0" b="0"/>
              <wp:wrapNone/>
              <wp:docPr id="16" name="Text Box 8"/>
              <wp:cNvGraphicFramePr/>
              <a:graphic xmlns:a="http://schemas.openxmlformats.org/drawingml/2006/main">
                <a:graphicData uri="http://schemas.microsoft.com/office/word/2010/wordprocessingShape">
                  <wps:wsp>
                    <wps:cNvSpPr txBox="1">
                      <a:spLocks noChangeArrowheads="1"/>
                    </wps:cNvSpPr>
                    <wps:spPr bwMode="auto">
                      <a:xfrm>
                        <a:off x="0" y="0"/>
                        <a:ext cx="2172335" cy="481965"/>
                      </a:xfrm>
                      <a:prstGeom prst="rect">
                        <a:avLst/>
                      </a:prstGeom>
                      <a:noFill/>
                      <a:ln>
                        <a:noFill/>
                      </a:ln>
                    </wps:spPr>
                    <wps:txbx>
                      <w:txbxContent>
                        <w:p>
                          <w:pPr>
                            <w:spacing w:before="19"/>
                            <w:ind w:left="20"/>
                            <w:rPr>
                              <w:rFonts w:ascii="Browallia New"/>
                              <w:sz w:val="20"/>
                            </w:rPr>
                          </w:pPr>
                          <w:r>
                            <w:rPr>
                              <w:rFonts w:ascii="Browallia New"/>
                              <w:color w:val="2E5395"/>
                              <w:sz w:val="20"/>
                            </w:rPr>
                            <w:t xml:space="preserve">Address: Route du Lac 15A, Corsier/Geneva, Switzerland Website: </w:t>
                          </w:r>
                          <w:r>
                            <w:fldChar w:fldCharType="begin"/>
                          </w:r>
                          <w:r>
                            <w:instrText xml:space="preserve"> HYPERLINK "http://www.ledeco-geneva.come/" \h </w:instrText>
                          </w:r>
                          <w:r>
                            <w:fldChar w:fldCharType="separate"/>
                          </w:r>
                          <w:r>
                            <w:rPr>
                              <w:rFonts w:ascii="Browallia New"/>
                              <w:color w:val="0462C1"/>
                              <w:sz w:val="20"/>
                              <w:u w:val="single" w:color="0462C1"/>
                            </w:rPr>
                            <w:t>www.ledeco-geneva.com</w:t>
                          </w:r>
                          <w:r>
                            <w:rPr>
                              <w:rFonts w:ascii="Browallia New"/>
                              <w:color w:val="0462C1"/>
                              <w:sz w:val="20"/>
                              <w:u w:val="single" w:color="0462C1"/>
                            </w:rPr>
                            <w:fldChar w:fldCharType="end"/>
                          </w:r>
                        </w:p>
                      </w:txbxContent>
                    </wps:txbx>
                    <wps:bodyPr rot="0" vert="horz" wrap="square" lIns="0" tIns="0" rIns="0" bIns="0" anchor="t" anchorCtr="0" upright="1">
                      <a:noAutofit/>
                    </wps:bodyPr>
                  </wps:wsp>
                </a:graphicData>
              </a:graphic>
            </wp:anchor>
          </w:drawing>
        </mc:Choice>
        <mc:Fallback>
          <w:pict>
            <v:shape id="Text Box 8" o:spid="_x0000_s1026" o:spt="202" type="#_x0000_t202" style="position:absolute;left:0pt;margin-left:71pt;margin-top:754.3pt;height:37.95pt;width:171.05pt;mso-position-horizontal-relative:page;mso-position-vertical-relative:page;z-index:-251655168;mso-width-relative:page;mso-height-relative:page;" filled="f" stroked="f" coordsize="21600,21600" o:gfxdata="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8j0JvbAAAADQEAAA8AAAAAAAAAAQAgAAAAIgAAAGRycy9k&#10;b3ducmV2LnhtbFBLAQIUABQAAAAIAIdO4kC3LIIp/wEAAAUEAAAOAAAAAAAAAAEAIAAAACoBAABk&#10;cnMvZTJvRG9jLnhtbFBLBQYAAAAABgAGAFkBAACbBQAAAAA=&#10;">
              <v:fill on="f" focussize="0,0"/>
              <v:stroke on="f"/>
              <v:imagedata o:title=""/>
              <o:lock v:ext="edit" aspectratio="f"/>
              <v:textbox inset="0mm,0mm,0mm,0mm">
                <w:txbxContent>
                  <w:p>
                    <w:pPr>
                      <w:spacing w:before="19"/>
                      <w:ind w:left="20"/>
                      <w:rPr>
                        <w:rFonts w:ascii="Browallia New"/>
                        <w:sz w:val="20"/>
                      </w:rPr>
                    </w:pPr>
                    <w:r>
                      <w:rPr>
                        <w:rFonts w:ascii="Browallia New"/>
                        <w:color w:val="2E5395"/>
                        <w:sz w:val="20"/>
                      </w:rPr>
                      <w:t xml:space="preserve">Address: Route du Lac 15A, Corsier/Geneva, Switzerland Website: </w:t>
                    </w:r>
                    <w:r>
                      <w:fldChar w:fldCharType="begin"/>
                    </w:r>
                    <w:r>
                      <w:instrText xml:space="preserve"> HYPERLINK "http://www.ledeco-geneva.come/" \h </w:instrText>
                    </w:r>
                    <w:r>
                      <w:fldChar w:fldCharType="separate"/>
                    </w:r>
                    <w:r>
                      <w:rPr>
                        <w:rFonts w:ascii="Browallia New"/>
                        <w:color w:val="0462C1"/>
                        <w:sz w:val="20"/>
                        <w:u w:val="single" w:color="0462C1"/>
                      </w:rPr>
                      <w:t>www.ledeco-geneva.com</w:t>
                    </w:r>
                    <w:r>
                      <w:rPr>
                        <w:rFonts w:ascii="Browallia New"/>
                        <w:color w:val="0462C1"/>
                        <w:sz w:val="20"/>
                        <w:u w:val="single" w:color="0462C1"/>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mc:AlternateContent>
        <mc:Choice Requires="wps">
          <w:drawing>
            <wp:anchor distT="0" distB="0" distL="114300" distR="114300" simplePos="0" relativeHeight="251665408" behindDoc="1" locked="0" layoutInCell="1" allowOverlap="1">
              <wp:simplePos x="0" y="0"/>
              <wp:positionH relativeFrom="page">
                <wp:posOffset>4629150</wp:posOffset>
              </wp:positionH>
              <wp:positionV relativeFrom="page">
                <wp:posOffset>9579610</wp:posOffset>
              </wp:positionV>
              <wp:extent cx="2030095" cy="551815"/>
              <wp:effectExtent l="0" t="0" r="0" b="0"/>
              <wp:wrapNone/>
              <wp:docPr id="2" name="Text Box 1"/>
              <wp:cNvGraphicFramePr/>
              <a:graphic xmlns:a="http://schemas.openxmlformats.org/drawingml/2006/main">
                <a:graphicData uri="http://schemas.microsoft.com/office/word/2010/wordprocessingShape">
                  <wps:wsp>
                    <wps:cNvSpPr txBox="1">
                      <a:spLocks noChangeArrowheads="1"/>
                    </wps:cNvSpPr>
                    <wps:spPr bwMode="auto">
                      <a:xfrm>
                        <a:off x="0" y="0"/>
                        <a:ext cx="2030095" cy="551815"/>
                      </a:xfrm>
                      <a:prstGeom prst="rect">
                        <a:avLst/>
                      </a:prstGeom>
                      <a:noFill/>
                      <a:ln>
                        <a:noFill/>
                      </a:ln>
                    </wps:spPr>
                    <wps:txbx>
                      <w:txbxContent>
                        <w:p>
                          <w:pPr>
                            <w:spacing w:before="19"/>
                            <w:ind w:left="20" w:right="15" w:firstLine="76"/>
                            <w:rPr>
                              <w:rFonts w:ascii="Browallia New"/>
                              <w:color w:val="2E5395"/>
                              <w:spacing w:val="-1"/>
                              <w:w w:val="99"/>
                              <w:sz w:val="20"/>
                              <w:lang w:val="en-US"/>
                            </w:rPr>
                          </w:pPr>
                          <w:r>
                            <w:rPr>
                              <w:rFonts w:ascii="Browallia New"/>
                              <w:color w:val="2E5395"/>
                              <w:w w:val="99"/>
                              <w:sz w:val="20"/>
                              <w:lang w:val="en-US"/>
                            </w:rPr>
                            <w:t>Te</w:t>
                          </w:r>
                          <w:r>
                            <w:rPr>
                              <w:rFonts w:ascii="Browallia New"/>
                              <w:color w:val="2E5395"/>
                              <w:spacing w:val="-1"/>
                              <w:w w:val="99"/>
                              <w:sz w:val="20"/>
                              <w:lang w:val="en-US"/>
                            </w:rPr>
                            <w:t>lep</w:t>
                          </w:r>
                          <w:r>
                            <w:rPr>
                              <w:rFonts w:ascii="Browallia New"/>
                              <w:color w:val="2E5395"/>
                              <w:spacing w:val="1"/>
                              <w:w w:val="99"/>
                              <w:sz w:val="20"/>
                              <w:lang w:val="en-US"/>
                            </w:rPr>
                            <w:t>h</w:t>
                          </w:r>
                          <w:r>
                            <w:rPr>
                              <w:rFonts w:ascii="Browallia New"/>
                              <w:color w:val="2E5395"/>
                              <w:spacing w:val="-1"/>
                              <w:w w:val="99"/>
                              <w:sz w:val="20"/>
                              <w:lang w:val="en-US"/>
                            </w:rPr>
                            <w:t>one</w:t>
                          </w:r>
                          <w:r>
                            <w:rPr>
                              <w:rFonts w:ascii="Browallia New"/>
                              <w:color w:val="2E5395"/>
                              <w:w w:val="99"/>
                              <w:sz w:val="20"/>
                              <w:lang w:val="en-US"/>
                            </w:rPr>
                            <w:t>:</w:t>
                          </w:r>
                          <w:r>
                            <w:rPr>
                              <w:rFonts w:ascii="Browallia New"/>
                              <w:color w:val="2E5395"/>
                              <w:spacing w:val="1"/>
                              <w:sz w:val="20"/>
                              <w:lang w:val="en-US"/>
                            </w:rPr>
                            <w:t xml:space="preserve"> </w:t>
                          </w:r>
                          <w:r>
                            <w:rPr>
                              <w:rFonts w:ascii="Browallia New"/>
                              <w:color w:val="2E5395"/>
                              <w:spacing w:val="-1"/>
                              <w:w w:val="99"/>
                              <w:sz w:val="20"/>
                              <w:lang w:val="en-US"/>
                            </w:rPr>
                            <w:t>00</w:t>
                          </w:r>
                          <w:r>
                            <w:rPr>
                              <w:rFonts w:ascii="Browallia New"/>
                              <w:color w:val="2E5395"/>
                              <w:spacing w:val="1"/>
                              <w:w w:val="99"/>
                              <w:sz w:val="20"/>
                              <w:lang w:val="en-US"/>
                            </w:rPr>
                            <w:t>4</w:t>
                          </w:r>
                          <w:r>
                            <w:rPr>
                              <w:rFonts w:ascii="Browallia New"/>
                              <w:color w:val="2E5395"/>
                              <w:spacing w:val="-1"/>
                              <w:w w:val="99"/>
                              <w:sz w:val="20"/>
                              <w:lang w:val="en-US"/>
                            </w:rPr>
                            <w:t>1-</w:t>
                          </w:r>
                          <w:r>
                            <w:rPr>
                              <w:rFonts w:ascii="Browallia New"/>
                              <w:smallCaps/>
                              <w:color w:val="2E5395"/>
                              <w:spacing w:val="-1"/>
                              <w:w w:val="99"/>
                              <w:sz w:val="20"/>
                              <w:lang w:val="en-US"/>
                            </w:rPr>
                            <w:t>22</w:t>
                          </w:r>
                          <w:r>
                            <w:rPr>
                              <w:rFonts w:ascii="Browallia New"/>
                              <w:color w:val="2E5395"/>
                              <w:spacing w:val="2"/>
                              <w:w w:val="99"/>
                              <w:sz w:val="20"/>
                              <w:lang w:val="en-US"/>
                            </w:rPr>
                            <w:t>-</w:t>
                          </w:r>
                          <w:r>
                            <w:rPr>
                              <w:rFonts w:ascii="Browallia New"/>
                              <w:color w:val="2E5395"/>
                              <w:spacing w:val="-1"/>
                              <w:w w:val="99"/>
                              <w:sz w:val="20"/>
                              <w:lang w:val="en-US"/>
                            </w:rPr>
                            <w:t>5</w:t>
                          </w:r>
                          <w:r>
                            <w:rPr>
                              <w:rFonts w:ascii="Browallia New"/>
                              <w:color w:val="2E5395"/>
                              <w:w w:val="99"/>
                              <w:sz w:val="20"/>
                              <w:lang w:val="en-US"/>
                            </w:rPr>
                            <w:t>5</w:t>
                          </w:r>
                          <w:r>
                            <w:rPr>
                              <w:rFonts w:ascii="Browallia New"/>
                              <w:color w:val="2E5395"/>
                              <w:spacing w:val="-2"/>
                              <w:sz w:val="20"/>
                              <w:lang w:val="en-US"/>
                            </w:rPr>
                            <w:t xml:space="preserve"> </w:t>
                          </w:r>
                          <w:r>
                            <w:rPr>
                              <w:rFonts w:ascii="Browallia New"/>
                              <w:color w:val="2E5395"/>
                              <w:spacing w:val="2"/>
                              <w:w w:val="99"/>
                              <w:sz w:val="20"/>
                              <w:lang w:val="en-US"/>
                            </w:rPr>
                            <w:t>7</w:t>
                          </w:r>
                          <w:r>
                            <w:rPr>
                              <w:rFonts w:ascii="Browallia New"/>
                              <w:color w:val="2E5395"/>
                              <w:w w:val="99"/>
                              <w:sz w:val="20"/>
                              <w:lang w:val="en-US"/>
                            </w:rPr>
                            <w:t>7</w:t>
                          </w:r>
                          <w:r>
                            <w:rPr>
                              <w:rFonts w:ascii="Browallia New"/>
                              <w:color w:val="2E5395"/>
                              <w:spacing w:val="-2"/>
                              <w:sz w:val="20"/>
                              <w:lang w:val="en-US"/>
                            </w:rPr>
                            <w:t xml:space="preserve"> </w:t>
                          </w:r>
                          <w:r>
                            <w:rPr>
                              <w:rFonts w:ascii="Browallia New"/>
                              <w:color w:val="2E5395"/>
                              <w:spacing w:val="-1"/>
                              <w:w w:val="99"/>
                              <w:sz w:val="20"/>
                              <w:lang w:val="en-US"/>
                            </w:rPr>
                            <w:t xml:space="preserve">993 </w:t>
                          </w:r>
                        </w:p>
                        <w:p>
                          <w:pPr>
                            <w:spacing w:before="19"/>
                            <w:ind w:left="20" w:right="15" w:firstLine="76"/>
                            <w:rPr>
                              <w:rFonts w:ascii="Browallia New"/>
                              <w:color w:val="2E5395"/>
                              <w:sz w:val="20"/>
                              <w:lang w:val="en-US"/>
                            </w:rPr>
                          </w:pPr>
                          <w:r>
                            <w:rPr>
                              <w:rFonts w:ascii="Browallia New"/>
                              <w:color w:val="2E5395"/>
                              <w:w w:val="99"/>
                              <w:sz w:val="20"/>
                              <w:lang w:val="en-US"/>
                            </w:rPr>
                            <w:t>E</w:t>
                          </w:r>
                          <w:r>
                            <w:rPr>
                              <w:rFonts w:ascii="Browallia New"/>
                              <w:color w:val="2E5395"/>
                              <w:spacing w:val="-1"/>
                              <w:w w:val="99"/>
                              <w:sz w:val="20"/>
                              <w:lang w:val="en-US"/>
                            </w:rPr>
                            <w:t>mail</w:t>
                          </w:r>
                          <w:r>
                            <w:rPr>
                              <w:rFonts w:ascii="Browallia New"/>
                              <w:color w:val="2E5395"/>
                              <w:w w:val="99"/>
                              <w:sz w:val="20"/>
                              <w:lang w:val="en-US"/>
                            </w:rPr>
                            <w:t>:</w:t>
                          </w:r>
                          <w:r>
                            <w:rPr>
                              <w:rFonts w:ascii="Browallia New"/>
                              <w:color w:val="2E5395"/>
                              <w:sz w:val="20"/>
                              <w:lang w:val="en-US"/>
                            </w:rPr>
                            <w:t xml:space="preserve"> info@ledeco-geneva.com</w:t>
                          </w:r>
                          <w:r>
                            <w:fldChar w:fldCharType="begin"/>
                          </w:r>
                          <w:r>
                            <w:instrText xml:space="preserve"> HYPERLINK "mailto:" </w:instrText>
                          </w:r>
                          <w:r>
                            <w:fldChar w:fldCharType="separate"/>
                          </w:r>
                          <w:r>
                            <w:fldChar w:fldCharType="end"/>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364.5pt;margin-top:754.3pt;height:43.45pt;width:159.85pt;mso-position-horizontal-relative:page;mso-position-vertical-relative:page;z-index:-251651072;mso-width-relative:page;mso-height-relative:page;" filled="f" stroked="f" coordsize="21600,21600" o:gfxdata="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abhU7bAAAADgEAAA8AAAAAAAAAAQAgAAAAIgAAAGRycy9kb3du&#10;cmV2LnhtbFBLAQIUABQAAAAIAIdO4kBgPxG9/AEAAAQEAAAOAAAAAAAAAAEAIAAAACoBAABkcnMv&#10;ZTJvRG9jLnhtbFBLBQYAAAAABgAGAFkBAACYBQAAAAA=&#10;">
              <v:fill on="f" focussize="0,0"/>
              <v:stroke on="f"/>
              <v:imagedata o:title=""/>
              <o:lock v:ext="edit" aspectratio="f"/>
              <v:textbox inset="0mm,0mm,0mm,0mm">
                <w:txbxContent>
                  <w:p>
                    <w:pPr>
                      <w:spacing w:before="19"/>
                      <w:ind w:left="20" w:right="15" w:firstLine="76"/>
                      <w:rPr>
                        <w:rFonts w:ascii="Browallia New"/>
                        <w:color w:val="2E5395"/>
                        <w:spacing w:val="-1"/>
                        <w:w w:val="99"/>
                        <w:sz w:val="20"/>
                        <w:lang w:val="en-US"/>
                      </w:rPr>
                    </w:pPr>
                    <w:r>
                      <w:rPr>
                        <w:rFonts w:ascii="Browallia New"/>
                        <w:color w:val="2E5395"/>
                        <w:w w:val="99"/>
                        <w:sz w:val="20"/>
                        <w:lang w:val="en-US"/>
                      </w:rPr>
                      <w:t>Te</w:t>
                    </w:r>
                    <w:r>
                      <w:rPr>
                        <w:rFonts w:ascii="Browallia New"/>
                        <w:color w:val="2E5395"/>
                        <w:spacing w:val="-1"/>
                        <w:w w:val="99"/>
                        <w:sz w:val="20"/>
                        <w:lang w:val="en-US"/>
                      </w:rPr>
                      <w:t>lep</w:t>
                    </w:r>
                    <w:r>
                      <w:rPr>
                        <w:rFonts w:ascii="Browallia New"/>
                        <w:color w:val="2E5395"/>
                        <w:spacing w:val="1"/>
                        <w:w w:val="99"/>
                        <w:sz w:val="20"/>
                        <w:lang w:val="en-US"/>
                      </w:rPr>
                      <w:t>h</w:t>
                    </w:r>
                    <w:r>
                      <w:rPr>
                        <w:rFonts w:ascii="Browallia New"/>
                        <w:color w:val="2E5395"/>
                        <w:spacing w:val="-1"/>
                        <w:w w:val="99"/>
                        <w:sz w:val="20"/>
                        <w:lang w:val="en-US"/>
                      </w:rPr>
                      <w:t>one</w:t>
                    </w:r>
                    <w:r>
                      <w:rPr>
                        <w:rFonts w:ascii="Browallia New"/>
                        <w:color w:val="2E5395"/>
                        <w:w w:val="99"/>
                        <w:sz w:val="20"/>
                        <w:lang w:val="en-US"/>
                      </w:rPr>
                      <w:t>:</w:t>
                    </w:r>
                    <w:r>
                      <w:rPr>
                        <w:rFonts w:ascii="Browallia New"/>
                        <w:color w:val="2E5395"/>
                        <w:spacing w:val="1"/>
                        <w:sz w:val="20"/>
                        <w:lang w:val="en-US"/>
                      </w:rPr>
                      <w:t xml:space="preserve"> </w:t>
                    </w:r>
                    <w:r>
                      <w:rPr>
                        <w:rFonts w:ascii="Browallia New"/>
                        <w:color w:val="2E5395"/>
                        <w:spacing w:val="-1"/>
                        <w:w w:val="99"/>
                        <w:sz w:val="20"/>
                        <w:lang w:val="en-US"/>
                      </w:rPr>
                      <w:t>00</w:t>
                    </w:r>
                    <w:r>
                      <w:rPr>
                        <w:rFonts w:ascii="Browallia New"/>
                        <w:color w:val="2E5395"/>
                        <w:spacing w:val="1"/>
                        <w:w w:val="99"/>
                        <w:sz w:val="20"/>
                        <w:lang w:val="en-US"/>
                      </w:rPr>
                      <w:t>4</w:t>
                    </w:r>
                    <w:r>
                      <w:rPr>
                        <w:rFonts w:ascii="Browallia New"/>
                        <w:color w:val="2E5395"/>
                        <w:spacing w:val="-1"/>
                        <w:w w:val="99"/>
                        <w:sz w:val="20"/>
                        <w:lang w:val="en-US"/>
                      </w:rPr>
                      <w:t>1-</w:t>
                    </w:r>
                    <w:r>
                      <w:rPr>
                        <w:rFonts w:ascii="Browallia New"/>
                        <w:smallCaps/>
                        <w:color w:val="2E5395"/>
                        <w:spacing w:val="-1"/>
                        <w:w w:val="99"/>
                        <w:sz w:val="20"/>
                        <w:lang w:val="en-US"/>
                      </w:rPr>
                      <w:t>22</w:t>
                    </w:r>
                    <w:r>
                      <w:rPr>
                        <w:rFonts w:ascii="Browallia New"/>
                        <w:color w:val="2E5395"/>
                        <w:spacing w:val="2"/>
                        <w:w w:val="99"/>
                        <w:sz w:val="20"/>
                        <w:lang w:val="en-US"/>
                      </w:rPr>
                      <w:t>-</w:t>
                    </w:r>
                    <w:r>
                      <w:rPr>
                        <w:rFonts w:ascii="Browallia New"/>
                        <w:color w:val="2E5395"/>
                        <w:spacing w:val="-1"/>
                        <w:w w:val="99"/>
                        <w:sz w:val="20"/>
                        <w:lang w:val="en-US"/>
                      </w:rPr>
                      <w:t>5</w:t>
                    </w:r>
                    <w:r>
                      <w:rPr>
                        <w:rFonts w:ascii="Browallia New"/>
                        <w:color w:val="2E5395"/>
                        <w:w w:val="99"/>
                        <w:sz w:val="20"/>
                        <w:lang w:val="en-US"/>
                      </w:rPr>
                      <w:t>5</w:t>
                    </w:r>
                    <w:r>
                      <w:rPr>
                        <w:rFonts w:ascii="Browallia New"/>
                        <w:color w:val="2E5395"/>
                        <w:spacing w:val="-2"/>
                        <w:sz w:val="20"/>
                        <w:lang w:val="en-US"/>
                      </w:rPr>
                      <w:t xml:space="preserve"> </w:t>
                    </w:r>
                    <w:r>
                      <w:rPr>
                        <w:rFonts w:ascii="Browallia New"/>
                        <w:color w:val="2E5395"/>
                        <w:spacing w:val="2"/>
                        <w:w w:val="99"/>
                        <w:sz w:val="20"/>
                        <w:lang w:val="en-US"/>
                      </w:rPr>
                      <w:t>7</w:t>
                    </w:r>
                    <w:r>
                      <w:rPr>
                        <w:rFonts w:ascii="Browallia New"/>
                        <w:color w:val="2E5395"/>
                        <w:w w:val="99"/>
                        <w:sz w:val="20"/>
                        <w:lang w:val="en-US"/>
                      </w:rPr>
                      <w:t>7</w:t>
                    </w:r>
                    <w:r>
                      <w:rPr>
                        <w:rFonts w:ascii="Browallia New"/>
                        <w:color w:val="2E5395"/>
                        <w:spacing w:val="-2"/>
                        <w:sz w:val="20"/>
                        <w:lang w:val="en-US"/>
                      </w:rPr>
                      <w:t xml:space="preserve"> </w:t>
                    </w:r>
                    <w:r>
                      <w:rPr>
                        <w:rFonts w:ascii="Browallia New"/>
                        <w:color w:val="2E5395"/>
                        <w:spacing w:val="-1"/>
                        <w:w w:val="99"/>
                        <w:sz w:val="20"/>
                        <w:lang w:val="en-US"/>
                      </w:rPr>
                      <w:t xml:space="preserve">993 </w:t>
                    </w:r>
                  </w:p>
                  <w:p>
                    <w:pPr>
                      <w:spacing w:before="19"/>
                      <w:ind w:left="20" w:right="15" w:firstLine="76"/>
                      <w:rPr>
                        <w:rFonts w:ascii="Browallia New"/>
                        <w:color w:val="2E5395"/>
                        <w:sz w:val="20"/>
                        <w:lang w:val="en-US"/>
                      </w:rPr>
                    </w:pPr>
                    <w:r>
                      <w:rPr>
                        <w:rFonts w:ascii="Browallia New"/>
                        <w:color w:val="2E5395"/>
                        <w:w w:val="99"/>
                        <w:sz w:val="20"/>
                        <w:lang w:val="en-US"/>
                      </w:rPr>
                      <w:t>E</w:t>
                    </w:r>
                    <w:r>
                      <w:rPr>
                        <w:rFonts w:ascii="Browallia New"/>
                        <w:color w:val="2E5395"/>
                        <w:spacing w:val="-1"/>
                        <w:w w:val="99"/>
                        <w:sz w:val="20"/>
                        <w:lang w:val="en-US"/>
                      </w:rPr>
                      <w:t>mail</w:t>
                    </w:r>
                    <w:r>
                      <w:rPr>
                        <w:rFonts w:ascii="Browallia New"/>
                        <w:color w:val="2E5395"/>
                        <w:w w:val="99"/>
                        <w:sz w:val="20"/>
                        <w:lang w:val="en-US"/>
                      </w:rPr>
                      <w:t>:</w:t>
                    </w:r>
                    <w:r>
                      <w:rPr>
                        <w:rFonts w:ascii="Browallia New"/>
                        <w:color w:val="2E5395"/>
                        <w:sz w:val="20"/>
                        <w:lang w:val="en-US"/>
                      </w:rPr>
                      <w:t xml:space="preserve"> info@ledeco-geneva.com</w:t>
                    </w:r>
                    <w:r>
                      <w:fldChar w:fldCharType="begin"/>
                    </w:r>
                    <w:r>
                      <w:instrText xml:space="preserve"> HYPERLINK "mailto:" </w:instrText>
                    </w:r>
                    <w:r>
                      <w:fldChar w:fldCharType="separate"/>
                    </w:r>
                    <w:r>
                      <w:fldChar w:fldCharType="end"/>
                    </w:r>
                  </w:p>
                </w:txbxContent>
              </v:textbox>
            </v:shape>
          </w:pict>
        </mc:Fallback>
      </mc:AlternateContent>
    </w:r>
    <w:r>
      <mc:AlternateContent>
        <mc:Choice Requires="wps">
          <w:drawing>
            <wp:anchor distT="0" distB="0" distL="114300" distR="114300" simplePos="0" relativeHeight="251664384" behindDoc="1" locked="0" layoutInCell="1" allowOverlap="1">
              <wp:simplePos x="0" y="0"/>
              <wp:positionH relativeFrom="page">
                <wp:posOffset>901700</wp:posOffset>
              </wp:positionH>
              <wp:positionV relativeFrom="page">
                <wp:posOffset>9579610</wp:posOffset>
              </wp:positionV>
              <wp:extent cx="2172335" cy="558165"/>
              <wp:effectExtent l="0" t="0" r="0" b="0"/>
              <wp:wrapNone/>
              <wp:docPr id="4" name="Text Box 2"/>
              <wp:cNvGraphicFramePr/>
              <a:graphic xmlns:a="http://schemas.openxmlformats.org/drawingml/2006/main">
                <a:graphicData uri="http://schemas.microsoft.com/office/word/2010/wordprocessingShape">
                  <wps:wsp>
                    <wps:cNvSpPr txBox="1">
                      <a:spLocks noChangeArrowheads="1"/>
                    </wps:cNvSpPr>
                    <wps:spPr bwMode="auto">
                      <a:xfrm>
                        <a:off x="0" y="0"/>
                        <a:ext cx="2172335" cy="558165"/>
                      </a:xfrm>
                      <a:prstGeom prst="rect">
                        <a:avLst/>
                      </a:prstGeom>
                      <a:noFill/>
                      <a:ln>
                        <a:noFill/>
                      </a:ln>
                    </wps:spPr>
                    <wps:txbx>
                      <w:txbxContent>
                        <w:p>
                          <w:pPr>
                            <w:spacing w:before="19"/>
                            <w:ind w:left="20"/>
                            <w:rPr>
                              <w:rFonts w:ascii="Browallia New"/>
                              <w:sz w:val="20"/>
                            </w:rPr>
                          </w:pPr>
                          <w:r>
                            <w:rPr>
                              <w:rFonts w:ascii="Browallia New"/>
                              <w:color w:val="2E5395"/>
                              <w:sz w:val="20"/>
                            </w:rPr>
                            <w:t xml:space="preserve">Address: Route du Lac 15A, Corsier/Geneva, Switzerland Website: </w:t>
                          </w:r>
                          <w:r>
                            <w:fldChar w:fldCharType="begin"/>
                          </w:r>
                          <w:r>
                            <w:instrText xml:space="preserve"> HYPERLINK "http://www.ledeco-geneva.come/" \h </w:instrText>
                          </w:r>
                          <w:r>
                            <w:fldChar w:fldCharType="separate"/>
                          </w:r>
                          <w:r>
                            <w:rPr>
                              <w:rFonts w:ascii="Browallia New"/>
                              <w:color w:val="0462C1"/>
                              <w:sz w:val="20"/>
                              <w:u w:val="single" w:color="0462C1"/>
                            </w:rPr>
                            <w:t>www.ledeco-geneva.com</w:t>
                          </w:r>
                          <w:r>
                            <w:rPr>
                              <w:rFonts w:ascii="Browallia New"/>
                              <w:color w:val="0462C1"/>
                              <w:sz w:val="20"/>
                              <w:u w:val="single" w:color="0462C1"/>
                            </w:rPr>
                            <w:fldChar w:fldCharType="end"/>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71pt;margin-top:754.3pt;height:43.95pt;width:171.05pt;mso-position-horizontal-relative:page;mso-position-vertical-relative:page;z-index:-251652096;mso-width-relative:page;mso-height-relative:page;" filled="f" stroked="f" coordsize="21600,21600" o:gfxdata="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rdbEztsAAAANAQAADwAAAAAAAAABACAAAAAiAAAAZHJzL2Rv&#10;d25yZXYueG1sUEsBAhQAFAAAAAgAh07iQMkWM6n+AQAABAQAAA4AAAAAAAAAAQAgAAAAKgEAAGRy&#10;cy9lMm9Eb2MueG1sUEsFBgAAAAAGAAYAWQEAAJoFAAAAAA==&#10;">
              <v:fill on="f" focussize="0,0"/>
              <v:stroke on="f"/>
              <v:imagedata o:title=""/>
              <o:lock v:ext="edit" aspectratio="f"/>
              <v:textbox inset="0mm,0mm,0mm,0mm">
                <w:txbxContent>
                  <w:p>
                    <w:pPr>
                      <w:spacing w:before="19"/>
                      <w:ind w:left="20"/>
                      <w:rPr>
                        <w:rFonts w:ascii="Browallia New"/>
                        <w:sz w:val="20"/>
                      </w:rPr>
                    </w:pPr>
                    <w:r>
                      <w:rPr>
                        <w:rFonts w:ascii="Browallia New"/>
                        <w:color w:val="2E5395"/>
                        <w:sz w:val="20"/>
                      </w:rPr>
                      <w:t xml:space="preserve">Address: Route du Lac 15A, Corsier/Geneva, Switzerland Website: </w:t>
                    </w:r>
                    <w:r>
                      <w:fldChar w:fldCharType="begin"/>
                    </w:r>
                    <w:r>
                      <w:instrText xml:space="preserve"> HYPERLINK "http://www.ledeco-geneva.come/" \h </w:instrText>
                    </w:r>
                    <w:r>
                      <w:fldChar w:fldCharType="separate"/>
                    </w:r>
                    <w:r>
                      <w:rPr>
                        <w:rFonts w:ascii="Browallia New"/>
                        <w:color w:val="0462C1"/>
                        <w:sz w:val="20"/>
                        <w:u w:val="single" w:color="0462C1"/>
                      </w:rPr>
                      <w:t>www.ledeco-geneva.com</w:t>
                    </w:r>
                    <w:r>
                      <w:rPr>
                        <w:rFonts w:ascii="Browallia New"/>
                        <w:color w:val="0462C1"/>
                        <w:sz w:val="20"/>
                        <w:u w:val="single" w:color="0462C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mc:AlternateContent>
        <mc:Choice Requires="wpg">
          <w:drawing>
            <wp:anchor distT="0" distB="0" distL="114300" distR="114300" simplePos="0" relativeHeight="251671552" behindDoc="1" locked="0" layoutInCell="1" allowOverlap="1">
              <wp:simplePos x="0" y="0"/>
              <wp:positionH relativeFrom="column">
                <wp:posOffset>47625</wp:posOffset>
              </wp:positionH>
              <wp:positionV relativeFrom="paragraph">
                <wp:posOffset>644525</wp:posOffset>
              </wp:positionV>
              <wp:extent cx="5750560" cy="300355"/>
              <wp:effectExtent l="0" t="0" r="10160" b="4445"/>
              <wp:wrapNone/>
              <wp:docPr id="24" name="组合 24"/>
              <wp:cNvGraphicFramePr/>
              <a:graphic xmlns:a="http://schemas.openxmlformats.org/drawingml/2006/main">
                <a:graphicData uri="http://schemas.microsoft.com/office/word/2010/wordprocessingGroup">
                  <wpg:wgp>
                    <wpg:cNvGrpSpPr/>
                    <wpg:grpSpPr>
                      <a:xfrm>
                        <a:off x="0" y="0"/>
                        <a:ext cx="5750560" cy="300355"/>
                        <a:chOff x="4505" y="1298"/>
                        <a:chExt cx="9056" cy="473"/>
                      </a:xfrm>
                    </wpg:grpSpPr>
                    <wps:wsp>
                      <wps:cNvPr id="19" name="Text Box 11"/>
                      <wps:cNvSpPr txBox="1">
                        <a:spLocks noChangeArrowheads="1"/>
                      </wps:cNvSpPr>
                      <wps:spPr bwMode="auto">
                        <a:xfrm>
                          <a:off x="4992" y="1333"/>
                          <a:ext cx="3238" cy="439"/>
                        </a:xfrm>
                        <a:prstGeom prst="rect">
                          <a:avLst/>
                        </a:prstGeom>
                        <a:noFill/>
                        <a:ln>
                          <a:noFill/>
                        </a:ln>
                      </wps:spPr>
                      <wps:txbx>
                        <w:txbxContent>
                          <w:p>
                            <w:pPr>
                              <w:spacing w:before="19"/>
                              <w:ind w:left="20"/>
                              <w:rPr>
                                <w:rFonts w:ascii="Browallia New"/>
                                <w:sz w:val="30"/>
                                <w:szCs w:val="30"/>
                                <w:lang w:val="en-US"/>
                              </w:rPr>
                            </w:pPr>
                            <w:r>
                              <w:rPr>
                                <w:rFonts w:ascii="Browallia New"/>
                                <w:color w:val="2E5395"/>
                                <w:sz w:val="30"/>
                                <w:szCs w:val="30"/>
                              </w:rPr>
                              <w:t>LEDECO</w:t>
                            </w:r>
                            <w:r>
                              <w:rPr>
                                <w:rFonts w:ascii="Browallia New"/>
                                <w:color w:val="2E5395"/>
                                <w:sz w:val="30"/>
                                <w:szCs w:val="30"/>
                                <w:lang w:val="en-US"/>
                              </w:rPr>
                              <w:t xml:space="preserve"> Centre </w:t>
                            </w:r>
                            <w:r>
                              <w:rPr>
                                <w:rFonts w:ascii="Browallia New"/>
                                <w:color w:val="2E5395"/>
                                <w:sz w:val="30"/>
                                <w:szCs w:val="30"/>
                              </w:rPr>
                              <w:t>S</w:t>
                            </w:r>
                            <w:r>
                              <w:rPr>
                                <w:rFonts w:hint="eastAsia" w:ascii="Browallia New"/>
                                <w:color w:val="2E5395"/>
                                <w:sz w:val="30"/>
                                <w:szCs w:val="30"/>
                              </w:rPr>
                              <w:t>wi</w:t>
                            </w:r>
                            <w:r>
                              <w:rPr>
                                <w:rFonts w:ascii="Browallia New"/>
                                <w:color w:val="2E5395"/>
                                <w:sz w:val="30"/>
                                <w:szCs w:val="30"/>
                                <w:lang w:val="en-US"/>
                              </w:rPr>
                              <w:t>ss</w:t>
                            </w:r>
                          </w:p>
                        </w:txbxContent>
                      </wps:txbx>
                      <wps:bodyPr rot="0" vert="horz" wrap="square" lIns="0" tIns="0" rIns="0" bIns="0" anchor="t" anchorCtr="0" upright="1">
                        <a:noAutofit/>
                      </wps:bodyPr>
                    </wps:wsp>
                    <wps:wsp>
                      <wps:cNvPr id="18" name="Text Box 10"/>
                      <wps:cNvSpPr txBox="1">
                        <a:spLocks noChangeArrowheads="1"/>
                      </wps:cNvSpPr>
                      <wps:spPr bwMode="auto">
                        <a:xfrm>
                          <a:off x="10904" y="1440"/>
                          <a:ext cx="2200" cy="291"/>
                        </a:xfrm>
                        <a:prstGeom prst="rect">
                          <a:avLst/>
                        </a:prstGeom>
                        <a:noFill/>
                        <a:ln>
                          <a:noFill/>
                        </a:ln>
                      </wps:spPr>
                      <wps:txbx>
                        <w:txbxContent>
                          <w:p>
                            <w:pPr>
                              <w:spacing w:line="282" w:lineRule="exact"/>
                              <w:ind w:left="20" w:firstLine="720" w:firstLineChars="300"/>
                              <w:rPr>
                                <w:sz w:val="24"/>
                              </w:rPr>
                            </w:pPr>
                            <w:r>
                              <w:rPr>
                                <w:rFonts w:hint="eastAsia"/>
                                <w:color w:val="2E5395"/>
                                <w:sz w:val="24"/>
                              </w:rPr>
                              <w:t>瑞士</w:t>
                            </w:r>
                            <w:r>
                              <w:rPr>
                                <w:color w:val="2E5395"/>
                                <w:sz w:val="24"/>
                              </w:rPr>
                              <w:t>箂科中心</w:t>
                            </w:r>
                          </w:p>
                        </w:txbxContent>
                      </wps:txbx>
                      <wps:bodyPr rot="0" vert="horz" wrap="square" lIns="0" tIns="0" rIns="0" bIns="0" anchor="t" anchorCtr="0" upright="1">
                        <a:noAutofit/>
                      </wps:bodyPr>
                    </wps:wsp>
                    <pic:pic xmlns:pic="http://schemas.openxmlformats.org/drawingml/2006/picture">
                      <pic:nvPicPr>
                        <pic:cNvPr id="3" name="image2.jpeg"/>
                        <pic:cNvPicPr>
                          <a:picLocks noChangeAspect="1"/>
                        </pic:cNvPicPr>
                      </pic:nvPicPr>
                      <pic:blipFill>
                        <a:blip r:embed="rId1" cstate="print"/>
                        <a:stretch>
                          <a:fillRect/>
                        </a:stretch>
                      </pic:blipFill>
                      <pic:spPr>
                        <a:xfrm>
                          <a:off x="4505" y="1298"/>
                          <a:ext cx="406" cy="406"/>
                        </a:xfrm>
                        <a:prstGeom prst="rect">
                          <a:avLst/>
                        </a:prstGeom>
                      </pic:spPr>
                    </pic:pic>
                    <pic:pic xmlns:pic="http://schemas.openxmlformats.org/drawingml/2006/picture">
                      <pic:nvPicPr>
                        <pic:cNvPr id="23" name="image2.jpeg"/>
                        <pic:cNvPicPr>
                          <a:picLocks noChangeAspect="1"/>
                        </pic:cNvPicPr>
                      </pic:nvPicPr>
                      <pic:blipFill>
                        <a:blip r:embed="rId1" cstate="print"/>
                        <a:stretch>
                          <a:fillRect/>
                        </a:stretch>
                      </pic:blipFill>
                      <pic:spPr>
                        <a:xfrm>
                          <a:off x="13155" y="1338"/>
                          <a:ext cx="406" cy="406"/>
                        </a:xfrm>
                        <a:prstGeom prst="rect">
                          <a:avLst/>
                        </a:prstGeom>
                      </pic:spPr>
                    </pic:pic>
                  </wpg:wgp>
                </a:graphicData>
              </a:graphic>
            </wp:anchor>
          </w:drawing>
        </mc:Choice>
        <mc:Fallback>
          <w:pict>
            <v:group id="_x0000_s1026" o:spid="_x0000_s1026" o:spt="203" style="position:absolute;left:0pt;margin-left:3.75pt;margin-top:50.75pt;height:23.65pt;width:452.8pt;z-index:-251644928;mso-width-relative:page;mso-height-relative:page;" coordorigin="4505,1298" coordsize="9056,473" o:gfxdata="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">
              <o:lock v:ext="edit" aspectratio="f"/>
              <v:shape id="Text Box 11" o:spid="_x0000_s1026" o:spt="202" type="#_x0000_t202" style="position:absolute;left:4992;top:1333;height:439;width:3238;" filled="f" stroked="f" coordsize="21600,21600" o:gfxdata="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swWCW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pPr>
                        <w:spacing w:before="19"/>
                        <w:ind w:left="20"/>
                        <w:rPr>
                          <w:rFonts w:ascii="Browallia New"/>
                          <w:sz w:val="30"/>
                          <w:szCs w:val="30"/>
                          <w:lang w:val="en-US"/>
                        </w:rPr>
                      </w:pPr>
                      <w:r>
                        <w:rPr>
                          <w:rFonts w:ascii="Browallia New"/>
                          <w:color w:val="2E5395"/>
                          <w:sz w:val="30"/>
                          <w:szCs w:val="30"/>
                        </w:rPr>
                        <w:t>LEDECO</w:t>
                      </w:r>
                      <w:r>
                        <w:rPr>
                          <w:rFonts w:ascii="Browallia New"/>
                          <w:color w:val="2E5395"/>
                          <w:sz w:val="30"/>
                          <w:szCs w:val="30"/>
                          <w:lang w:val="en-US"/>
                        </w:rPr>
                        <w:t xml:space="preserve"> Centre </w:t>
                      </w:r>
                      <w:r>
                        <w:rPr>
                          <w:rFonts w:ascii="Browallia New"/>
                          <w:color w:val="2E5395"/>
                          <w:sz w:val="30"/>
                          <w:szCs w:val="30"/>
                        </w:rPr>
                        <w:t>S</w:t>
                      </w:r>
                      <w:r>
                        <w:rPr>
                          <w:rFonts w:hint="eastAsia" w:ascii="Browallia New"/>
                          <w:color w:val="2E5395"/>
                          <w:sz w:val="30"/>
                          <w:szCs w:val="30"/>
                        </w:rPr>
                        <w:t>wi</w:t>
                      </w:r>
                      <w:r>
                        <w:rPr>
                          <w:rFonts w:ascii="Browallia New"/>
                          <w:color w:val="2E5395"/>
                          <w:sz w:val="30"/>
                          <w:szCs w:val="30"/>
                          <w:lang w:val="en-US"/>
                        </w:rPr>
                        <w:t>ss</w:t>
                      </w:r>
                    </w:p>
                  </w:txbxContent>
                </v:textbox>
              </v:shape>
              <v:shape id="Text Box 10" o:spid="_x0000_s1026" o:spt="202" type="#_x0000_t202" style="position:absolute;left:10904;top:1440;height:291;width:2200;" filled="f" stroked="f" coordsize="21600,21600" o:gfxdata="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Hz9v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line="282" w:lineRule="exact"/>
                        <w:ind w:left="20" w:firstLine="720" w:firstLineChars="300"/>
                        <w:rPr>
                          <w:sz w:val="24"/>
                        </w:rPr>
                      </w:pPr>
                      <w:r>
                        <w:rPr>
                          <w:rFonts w:hint="eastAsia"/>
                          <w:color w:val="2E5395"/>
                          <w:sz w:val="24"/>
                        </w:rPr>
                        <w:t>瑞士</w:t>
                      </w:r>
                      <w:r>
                        <w:rPr>
                          <w:color w:val="2E5395"/>
                          <w:sz w:val="24"/>
                        </w:rPr>
                        <w:t>箂科中心</w:t>
                      </w:r>
                    </w:p>
                  </w:txbxContent>
                </v:textbox>
              </v:shape>
              <v:shape id="image2.jpeg" o:spid="_x0000_s1026" o:spt="75" type="#_x0000_t75" style="position:absolute;left:4505;top:1298;height:406;width:406;" filled="f" o:preferrelative="t" stroked="f" coordsize="21600,21600" o:gfxdata="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UBLl68AAAA&#10;2gAAAA8AAAAAAAAAAQAgAAAAIgAAAGRycy9kb3ducmV2LnhtbFBLAQIUABQAAAAIAIdO4kAzLwWe&#10;OwAAADkAAAAQAAAAAAAAAAEAIAAAAAsBAABkcnMvc2hhcGV4bWwueG1sUEsFBgAAAAAGAAYAWwEA&#10;ALUDAAAAAA==&#10;">
                <v:fill on="f" focussize="0,0"/>
                <v:stroke on="f"/>
                <v:imagedata r:id="rId1" o:title=""/>
                <o:lock v:ext="edit" aspectratio="t"/>
              </v:shape>
              <v:shape id="image2.jpeg" o:spid="_x0000_s1026" o:spt="75" type="#_x0000_t75" style="position:absolute;left:13155;top:1338;height:406;width:406;" filled="f" o:preferrelative="t" stroked="f" coordsize="21600,21600" o:gfxdata="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hJB1i8AAAA&#10;2wAAAA8AAAAAAAAAAQAgAAAAIgAAAGRycy9kb3ducmV2LnhtbFBLAQIUABQAAAAIAIdO4kAzLwWe&#10;OwAAADkAAAAQAAAAAAAAAAEAIAAAAAsBAABkcnMvc2hhcGV4bWwueG1sUEsFBgAAAAAGAAYAWwEA&#10;ALUDAAAAAA==&#10;">
                <v:fill on="f" focussize="0,0"/>
                <v:stroke on="f"/>
                <v:imagedata r:id="rId1" o:title=""/>
                <o:lock v:ext="edit" aspectratio="t"/>
              </v:shape>
            </v:group>
          </w:pict>
        </mc:Fallback>
      </mc:AlternateContent>
    </w:r>
    <w:r>
      <w:drawing>
        <wp:anchor distT="0" distB="0" distL="0" distR="0" simplePos="0" relativeHeight="251668480" behindDoc="1" locked="0" layoutInCell="1" allowOverlap="1">
          <wp:simplePos x="0" y="0"/>
          <wp:positionH relativeFrom="page">
            <wp:posOffset>0</wp:posOffset>
          </wp:positionH>
          <wp:positionV relativeFrom="page">
            <wp:posOffset>0</wp:posOffset>
          </wp:positionV>
          <wp:extent cx="25400" cy="254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2" cstate="print"/>
                  <a:stretch>
                    <a:fillRect/>
                  </a:stretch>
                </pic:blipFill>
                <pic:spPr>
                  <a:xfrm>
                    <a:off x="0" y="0"/>
                    <a:ext cx="25400" cy="25399"/>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drawing>
        <wp:anchor distT="0" distB="0" distL="0" distR="0" simplePos="0" relativeHeight="251670528" behindDoc="1" locked="0" layoutInCell="1" allowOverlap="1">
          <wp:simplePos x="0" y="0"/>
          <wp:positionH relativeFrom="page">
            <wp:posOffset>0</wp:posOffset>
          </wp:positionH>
          <wp:positionV relativeFrom="page">
            <wp:posOffset>0</wp:posOffset>
          </wp:positionV>
          <wp:extent cx="25400" cy="254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a:picLocks noChangeAspect="1"/>
                  </pic:cNvPicPr>
                </pic:nvPicPr>
                <pic:blipFill>
                  <a:blip r:embed="rId1" cstate="print"/>
                  <a:stretch>
                    <a:fillRect/>
                  </a:stretch>
                </pic:blipFill>
                <pic:spPr>
                  <a:xfrm>
                    <a:off x="0" y="0"/>
                    <a:ext cx="25400" cy="25399"/>
                  </a:xfrm>
                  <a:prstGeom prst="rect">
                    <a:avLst/>
                  </a:prstGeom>
                </pic:spPr>
              </pic:pic>
            </a:graphicData>
          </a:graphic>
        </wp:anchor>
      </w:drawing>
    </w:r>
    <w:r>
      <mc:AlternateContent>
        <mc:Choice Requires="wps">
          <w:drawing>
            <wp:anchor distT="0" distB="0" distL="114300" distR="114300" simplePos="0" relativeHeight="251663360" behindDoc="1" locked="0" layoutInCell="1" allowOverlap="1">
              <wp:simplePos x="0" y="0"/>
              <wp:positionH relativeFrom="page">
                <wp:posOffset>896620</wp:posOffset>
              </wp:positionH>
              <wp:positionV relativeFrom="page">
                <wp:posOffset>956945</wp:posOffset>
              </wp:positionV>
              <wp:extent cx="5768975" cy="0"/>
              <wp:effectExtent l="0" t="0" r="0" b="0"/>
              <wp:wrapNone/>
              <wp:docPr id="10" name="Line 6"/>
              <wp:cNvGraphicFramePr/>
              <a:graphic xmlns:a="http://schemas.openxmlformats.org/drawingml/2006/main">
                <a:graphicData uri="http://schemas.microsoft.com/office/word/2010/wordprocessingShape">
                  <wps:wsp>
                    <wps:cNvCnPr>
                      <a:cxnSpLocks noChangeShapeType="1"/>
                    </wps:cNvCnPr>
                    <wps:spPr bwMode="auto">
                      <a:xfrm>
                        <a:off x="0" y="0"/>
                        <a:ext cx="5768975" cy="0"/>
                      </a:xfrm>
                      <a:prstGeom prst="line">
                        <a:avLst/>
                      </a:prstGeom>
                      <a:noFill/>
                      <a:ln w="9144">
                        <a:solidFill>
                          <a:srgbClr val="000000"/>
                        </a:solidFill>
                        <a:round/>
                      </a:ln>
                    </wps:spPr>
                    <wps:bodyPr/>
                  </wps:wsp>
                </a:graphicData>
              </a:graphic>
            </wp:anchor>
          </w:drawing>
        </mc:Choice>
        <mc:Fallback>
          <w:pict>
            <v:line id="Line 6" o:spid="_x0000_s1026" o:spt="20" style="position:absolute;left:0pt;margin-left:70.6pt;margin-top:75.35pt;height:0pt;width:454.25pt;mso-position-horizontal-relative:page;mso-position-vertical-relative:page;z-index:-251653120;mso-width-relative:page;mso-height-relative:page;" filled="f" stroked="t" coordsize="21600,21600" o:gfxdata="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22S4dYAAAAMAQAADwAAAAAAAAABACAAAAAiAAAAZHJzL2Rv&#10;d25yZXYueG1sUEsBAhQAFAAAAAgAh07iQEjqCjfKAQAAoAMAAA4AAAAAAAAAAQAgAAAAJQEAAGRy&#10;cy9lMm9Eb2MueG1sUEsFBgAAAAAGAAYAWQEAAGEFAAAAAA==&#10;">
              <v:fill on="f" focussize="0,0"/>
              <v:stroke weight="0.72pt" color="#000000" joinstyle="round"/>
              <v:imagedata o:title=""/>
              <o:lock v:ext="edit" aspectratio="f"/>
            </v:line>
          </w:pict>
        </mc:Fallback>
      </mc:AlternateContent>
    </w:r>
    <w:r>
      <mc:AlternateContent>
        <mc:Choice Requires="wpg">
          <w:drawing>
            <wp:anchor distT="0" distB="0" distL="114300" distR="114300" simplePos="0" relativeHeight="251672576" behindDoc="1" locked="0" layoutInCell="1" allowOverlap="1">
              <wp:simplePos x="0" y="0"/>
              <wp:positionH relativeFrom="column">
                <wp:posOffset>47625</wp:posOffset>
              </wp:positionH>
              <wp:positionV relativeFrom="paragraph">
                <wp:posOffset>644525</wp:posOffset>
              </wp:positionV>
              <wp:extent cx="5750560" cy="300355"/>
              <wp:effectExtent l="0" t="0" r="10160" b="4445"/>
              <wp:wrapNone/>
              <wp:docPr id="25" name="组合 25"/>
              <wp:cNvGraphicFramePr/>
              <a:graphic xmlns:a="http://schemas.openxmlformats.org/drawingml/2006/main">
                <a:graphicData uri="http://schemas.microsoft.com/office/word/2010/wordprocessingGroup">
                  <wpg:wgp>
                    <wpg:cNvGrpSpPr/>
                    <wpg:grpSpPr>
                      <a:xfrm>
                        <a:off x="0" y="0"/>
                        <a:ext cx="5750560" cy="300355"/>
                        <a:chOff x="4505" y="1298"/>
                        <a:chExt cx="9056" cy="473"/>
                      </a:xfrm>
                    </wpg:grpSpPr>
                    <wps:wsp>
                      <wps:cNvPr id="31" name="Text Box 11"/>
                      <wps:cNvSpPr txBox="1">
                        <a:spLocks noChangeArrowheads="1"/>
                      </wps:cNvSpPr>
                      <wps:spPr bwMode="auto">
                        <a:xfrm>
                          <a:off x="4992" y="1333"/>
                          <a:ext cx="3238" cy="439"/>
                        </a:xfrm>
                        <a:prstGeom prst="rect">
                          <a:avLst/>
                        </a:prstGeom>
                        <a:noFill/>
                        <a:ln>
                          <a:noFill/>
                        </a:ln>
                      </wps:spPr>
                      <wps:txbx>
                        <w:txbxContent>
                          <w:p>
                            <w:pPr>
                              <w:spacing w:before="19"/>
                              <w:ind w:left="20"/>
                              <w:rPr>
                                <w:rFonts w:ascii="Browallia New"/>
                                <w:sz w:val="30"/>
                                <w:szCs w:val="30"/>
                                <w:lang w:val="en-US"/>
                              </w:rPr>
                            </w:pPr>
                            <w:r>
                              <w:rPr>
                                <w:rFonts w:ascii="Browallia New"/>
                                <w:color w:val="2E5395"/>
                                <w:sz w:val="30"/>
                                <w:szCs w:val="30"/>
                              </w:rPr>
                              <w:t>LEDECO</w:t>
                            </w:r>
                            <w:r>
                              <w:rPr>
                                <w:rFonts w:ascii="Browallia New"/>
                                <w:color w:val="2E5395"/>
                                <w:sz w:val="30"/>
                                <w:szCs w:val="30"/>
                                <w:lang w:val="en-US"/>
                              </w:rPr>
                              <w:t xml:space="preserve"> Centre </w:t>
                            </w:r>
                            <w:r>
                              <w:rPr>
                                <w:rFonts w:ascii="Browallia New"/>
                                <w:color w:val="2E5395"/>
                                <w:sz w:val="30"/>
                                <w:szCs w:val="30"/>
                              </w:rPr>
                              <w:t>S</w:t>
                            </w:r>
                            <w:r>
                              <w:rPr>
                                <w:rFonts w:hint="eastAsia" w:ascii="Browallia New"/>
                                <w:color w:val="2E5395"/>
                                <w:sz w:val="30"/>
                                <w:szCs w:val="30"/>
                              </w:rPr>
                              <w:t>wi</w:t>
                            </w:r>
                            <w:r>
                              <w:rPr>
                                <w:rFonts w:ascii="Browallia New"/>
                                <w:color w:val="2E5395"/>
                                <w:sz w:val="30"/>
                                <w:szCs w:val="30"/>
                                <w:lang w:val="en-US"/>
                              </w:rPr>
                              <w:t>ss</w:t>
                            </w:r>
                          </w:p>
                        </w:txbxContent>
                      </wps:txbx>
                      <wps:bodyPr rot="0" vert="horz" wrap="square" lIns="0" tIns="0" rIns="0" bIns="0" anchor="t" anchorCtr="0" upright="1">
                        <a:noAutofit/>
                      </wps:bodyPr>
                    </wps:wsp>
                    <wps:wsp>
                      <wps:cNvPr id="32" name="Text Box 10"/>
                      <wps:cNvSpPr txBox="1">
                        <a:spLocks noChangeArrowheads="1"/>
                      </wps:cNvSpPr>
                      <wps:spPr bwMode="auto">
                        <a:xfrm>
                          <a:off x="10904" y="1440"/>
                          <a:ext cx="2200" cy="291"/>
                        </a:xfrm>
                        <a:prstGeom prst="rect">
                          <a:avLst/>
                        </a:prstGeom>
                        <a:noFill/>
                        <a:ln>
                          <a:noFill/>
                        </a:ln>
                      </wps:spPr>
                      <wps:txbx>
                        <w:txbxContent>
                          <w:p>
                            <w:pPr>
                              <w:spacing w:line="282" w:lineRule="exact"/>
                              <w:ind w:left="20" w:firstLine="720" w:firstLineChars="300"/>
                              <w:rPr>
                                <w:sz w:val="24"/>
                              </w:rPr>
                            </w:pPr>
                            <w:r>
                              <w:rPr>
                                <w:rFonts w:hint="eastAsia"/>
                                <w:color w:val="2E5395"/>
                                <w:sz w:val="24"/>
                              </w:rPr>
                              <w:t>瑞士</w:t>
                            </w:r>
                            <w:r>
                              <w:rPr>
                                <w:color w:val="2E5395"/>
                                <w:sz w:val="24"/>
                              </w:rPr>
                              <w:t>箂科中心</w:t>
                            </w:r>
                          </w:p>
                        </w:txbxContent>
                      </wps:txbx>
                      <wps:bodyPr rot="0" vert="horz" wrap="square" lIns="0" tIns="0" rIns="0" bIns="0" anchor="t" anchorCtr="0" upright="1">
                        <a:noAutofit/>
                      </wps:bodyPr>
                    </wps:wsp>
                    <pic:pic xmlns:pic="http://schemas.openxmlformats.org/drawingml/2006/picture">
                      <pic:nvPicPr>
                        <pic:cNvPr id="33" name="image2.jpeg"/>
                        <pic:cNvPicPr>
                          <a:picLocks noChangeAspect="1"/>
                        </pic:cNvPicPr>
                      </pic:nvPicPr>
                      <pic:blipFill>
                        <a:blip r:embed="rId2" cstate="print"/>
                        <a:stretch>
                          <a:fillRect/>
                        </a:stretch>
                      </pic:blipFill>
                      <pic:spPr>
                        <a:xfrm>
                          <a:off x="4505" y="1298"/>
                          <a:ext cx="406" cy="406"/>
                        </a:xfrm>
                        <a:prstGeom prst="rect">
                          <a:avLst/>
                        </a:prstGeom>
                      </pic:spPr>
                    </pic:pic>
                    <pic:pic xmlns:pic="http://schemas.openxmlformats.org/drawingml/2006/picture">
                      <pic:nvPicPr>
                        <pic:cNvPr id="34" name="image2.jpeg"/>
                        <pic:cNvPicPr>
                          <a:picLocks noChangeAspect="1"/>
                        </pic:cNvPicPr>
                      </pic:nvPicPr>
                      <pic:blipFill>
                        <a:blip r:embed="rId2" cstate="print"/>
                        <a:stretch>
                          <a:fillRect/>
                        </a:stretch>
                      </pic:blipFill>
                      <pic:spPr>
                        <a:xfrm>
                          <a:off x="13155" y="1338"/>
                          <a:ext cx="406" cy="406"/>
                        </a:xfrm>
                        <a:prstGeom prst="rect">
                          <a:avLst/>
                        </a:prstGeom>
                      </pic:spPr>
                    </pic:pic>
                  </wpg:wgp>
                </a:graphicData>
              </a:graphic>
            </wp:anchor>
          </w:drawing>
        </mc:Choice>
        <mc:Fallback>
          <w:pict>
            <v:group id="_x0000_s1026" o:spid="_x0000_s1026" o:spt="203" style="position:absolute;left:0pt;margin-left:3.75pt;margin-top:50.75pt;height:23.65pt;width:452.8pt;z-index:-251643904;mso-width-relative:page;mso-height-relative:page;" coordorigin="4505,1298" coordsize="9056,473" o:gfxdata="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">
              <o:lock v:ext="edit" aspectratio="f"/>
              <v:shape id="Text Box 11" o:spid="_x0000_s1026" o:spt="202" type="#_x0000_t202" style="position:absolute;left:4992;top:1333;height:439;width:3238;" filled="f" stroked="f" coordsize="21600,21600" o:gfxdata="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8whD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before="19"/>
                        <w:ind w:left="20"/>
                        <w:rPr>
                          <w:rFonts w:ascii="Browallia New"/>
                          <w:sz w:val="30"/>
                          <w:szCs w:val="30"/>
                          <w:lang w:val="en-US"/>
                        </w:rPr>
                      </w:pPr>
                      <w:r>
                        <w:rPr>
                          <w:rFonts w:ascii="Browallia New"/>
                          <w:color w:val="2E5395"/>
                          <w:sz w:val="30"/>
                          <w:szCs w:val="30"/>
                        </w:rPr>
                        <w:t>LEDECO</w:t>
                      </w:r>
                      <w:r>
                        <w:rPr>
                          <w:rFonts w:ascii="Browallia New"/>
                          <w:color w:val="2E5395"/>
                          <w:sz w:val="30"/>
                          <w:szCs w:val="30"/>
                          <w:lang w:val="en-US"/>
                        </w:rPr>
                        <w:t xml:space="preserve"> Centre </w:t>
                      </w:r>
                      <w:r>
                        <w:rPr>
                          <w:rFonts w:ascii="Browallia New"/>
                          <w:color w:val="2E5395"/>
                          <w:sz w:val="30"/>
                          <w:szCs w:val="30"/>
                        </w:rPr>
                        <w:t>S</w:t>
                      </w:r>
                      <w:r>
                        <w:rPr>
                          <w:rFonts w:hint="eastAsia" w:ascii="Browallia New"/>
                          <w:color w:val="2E5395"/>
                          <w:sz w:val="30"/>
                          <w:szCs w:val="30"/>
                        </w:rPr>
                        <w:t>wi</w:t>
                      </w:r>
                      <w:r>
                        <w:rPr>
                          <w:rFonts w:ascii="Browallia New"/>
                          <w:color w:val="2E5395"/>
                          <w:sz w:val="30"/>
                          <w:szCs w:val="30"/>
                          <w:lang w:val="en-US"/>
                        </w:rPr>
                        <w:t>ss</w:t>
                      </w:r>
                    </w:p>
                  </w:txbxContent>
                </v:textbox>
              </v:shape>
              <v:shape id="Text Box 10" o:spid="_x0000_s1026" o:spt="202" type="#_x0000_t202" style="position:absolute;left:10904;top:1440;height:291;width:2200;" filled="f" stroked="f" coordsize="21600,21600" o:gfxdata="UEsDBAoAAAAAAIdO4kAAAAAAAAAAAAAAAAAEAAAAZHJzL1BLAwQUAAAACACHTuJA3iGWNL4AAADb&#10;AAAADwAAAGRycy9kb3ducmV2LnhtbEWPzWrDMBCE74W+g9hCb42UF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iGWN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line="282" w:lineRule="exact"/>
                        <w:ind w:left="20" w:firstLine="720" w:firstLineChars="300"/>
                        <w:rPr>
                          <w:sz w:val="24"/>
                        </w:rPr>
                      </w:pPr>
                      <w:r>
                        <w:rPr>
                          <w:rFonts w:hint="eastAsia"/>
                          <w:color w:val="2E5395"/>
                          <w:sz w:val="24"/>
                        </w:rPr>
                        <w:t>瑞士</w:t>
                      </w:r>
                      <w:r>
                        <w:rPr>
                          <w:color w:val="2E5395"/>
                          <w:sz w:val="24"/>
                        </w:rPr>
                        <w:t>箂科中心</w:t>
                      </w:r>
                    </w:p>
                  </w:txbxContent>
                </v:textbox>
              </v:shape>
              <v:shape id="image2.jpeg" o:spid="_x0000_s1026" o:spt="75" type="#_x0000_t75" style="position:absolute;left:4505;top:1298;height:406;width:406;" filled="f" o:preferrelative="t" stroked="f" coordsize="21600,21600" o:gfxdata="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ZCRhbsAAADb&#10;AAAADwAAAAAAAAABACAAAAAiAAAAZHJzL2Rvd25yZXYueG1sUEsBAhQAFAAAAAgAh07iQDMvBZ47&#10;AAAAOQAAABAAAAAAAAAAAQAgAAAACgEAAGRycy9zaGFwZXhtbC54bWxQSwUGAAAAAAYABgBbAQAA&#10;tAMAAAAA&#10;">
                <v:fill on="f" focussize="0,0"/>
                <v:stroke on="f"/>
                <v:imagedata r:id="rId2" o:title=""/>
                <o:lock v:ext="edit" aspectratio="t"/>
              </v:shape>
              <v:shape id="image2.jpeg" o:spid="_x0000_s1026" o:spt="75" type="#_x0000_t75" style="position:absolute;left:13155;top:1338;height:406;width:406;" filled="f" o:preferrelative="t" stroked="f" coordsize="21600,21600" o:gfxdata="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J5CfG8AAAA&#10;2wAAAA8AAAAAAAAAAQAgAAAAIgAAAGRycy9kb3ducmV2LnhtbFBLAQIUABQAAAAIAIdO4kAzLwWe&#10;OwAAADkAAAAQAAAAAAAAAAEAIAAAAAsBAABkcnMvc2hhcGV4bWwueG1sUEsFBgAAAAAGAAYAWwEA&#10;ALUDAAAAAA==&#10;">
                <v:fill on="f" focussize="0,0"/>
                <v:stroke on="f"/>
                <v:imagedata r:id="rId2" o:title=""/>
                <o:lock v:ext="edit" aspectratio="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720"/>
  <w:drawingGridHorizontalSpacing w:val="110"/>
  <w:noPunctuationKerning w:val="1"/>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VkODE4NWJlYTllM2NjMTQxOTVkMjZmZjJmZjEyOGQifQ=="/>
  </w:docVars>
  <w:rsids>
    <w:rsidRoot w:val="00745998"/>
    <w:rsid w:val="000254A0"/>
    <w:rsid w:val="0005258B"/>
    <w:rsid w:val="0006258E"/>
    <w:rsid w:val="000933E0"/>
    <w:rsid w:val="000B5123"/>
    <w:rsid w:val="000B59FC"/>
    <w:rsid w:val="000B732E"/>
    <w:rsid w:val="000C3CB8"/>
    <w:rsid w:val="000C4FCA"/>
    <w:rsid w:val="001157B7"/>
    <w:rsid w:val="001162D5"/>
    <w:rsid w:val="0011778E"/>
    <w:rsid w:val="001254AE"/>
    <w:rsid w:val="001577DC"/>
    <w:rsid w:val="00184238"/>
    <w:rsid w:val="001B0968"/>
    <w:rsid w:val="001B0E14"/>
    <w:rsid w:val="001E1419"/>
    <w:rsid w:val="001F3261"/>
    <w:rsid w:val="00250474"/>
    <w:rsid w:val="0027527F"/>
    <w:rsid w:val="00281281"/>
    <w:rsid w:val="00282F55"/>
    <w:rsid w:val="00292AA0"/>
    <w:rsid w:val="002A2B13"/>
    <w:rsid w:val="002A360E"/>
    <w:rsid w:val="002B1AFF"/>
    <w:rsid w:val="002B62D5"/>
    <w:rsid w:val="002D2C67"/>
    <w:rsid w:val="002E1921"/>
    <w:rsid w:val="002F039F"/>
    <w:rsid w:val="00305234"/>
    <w:rsid w:val="00342B02"/>
    <w:rsid w:val="00343325"/>
    <w:rsid w:val="00344A91"/>
    <w:rsid w:val="00394219"/>
    <w:rsid w:val="00401B28"/>
    <w:rsid w:val="004052D3"/>
    <w:rsid w:val="004218B3"/>
    <w:rsid w:val="00470F62"/>
    <w:rsid w:val="004A098A"/>
    <w:rsid w:val="004C7052"/>
    <w:rsid w:val="005227D4"/>
    <w:rsid w:val="00526A15"/>
    <w:rsid w:val="005569FB"/>
    <w:rsid w:val="00567850"/>
    <w:rsid w:val="00591E7D"/>
    <w:rsid w:val="005A2C60"/>
    <w:rsid w:val="005A6346"/>
    <w:rsid w:val="005E0821"/>
    <w:rsid w:val="0063401D"/>
    <w:rsid w:val="0063542C"/>
    <w:rsid w:val="006409F2"/>
    <w:rsid w:val="00642A1B"/>
    <w:rsid w:val="006466B5"/>
    <w:rsid w:val="00656A46"/>
    <w:rsid w:val="00673B90"/>
    <w:rsid w:val="006856E1"/>
    <w:rsid w:val="00696653"/>
    <w:rsid w:val="006D4331"/>
    <w:rsid w:val="006E0817"/>
    <w:rsid w:val="006F5E2E"/>
    <w:rsid w:val="007334B8"/>
    <w:rsid w:val="00742289"/>
    <w:rsid w:val="00744285"/>
    <w:rsid w:val="00745998"/>
    <w:rsid w:val="00750A88"/>
    <w:rsid w:val="00761249"/>
    <w:rsid w:val="00791A64"/>
    <w:rsid w:val="00797CD8"/>
    <w:rsid w:val="007E47B2"/>
    <w:rsid w:val="008117E8"/>
    <w:rsid w:val="008202EF"/>
    <w:rsid w:val="0082618B"/>
    <w:rsid w:val="0085492E"/>
    <w:rsid w:val="0086389D"/>
    <w:rsid w:val="0086703B"/>
    <w:rsid w:val="008A3220"/>
    <w:rsid w:val="008B5E8E"/>
    <w:rsid w:val="008D07C2"/>
    <w:rsid w:val="008D27BA"/>
    <w:rsid w:val="008F628A"/>
    <w:rsid w:val="0095416F"/>
    <w:rsid w:val="009679E9"/>
    <w:rsid w:val="00970ECC"/>
    <w:rsid w:val="00986E55"/>
    <w:rsid w:val="009D1C28"/>
    <w:rsid w:val="009D3258"/>
    <w:rsid w:val="00A00437"/>
    <w:rsid w:val="00A12B05"/>
    <w:rsid w:val="00A25E5D"/>
    <w:rsid w:val="00A26875"/>
    <w:rsid w:val="00A44334"/>
    <w:rsid w:val="00A62900"/>
    <w:rsid w:val="00A637EE"/>
    <w:rsid w:val="00A84EBA"/>
    <w:rsid w:val="00A95844"/>
    <w:rsid w:val="00AB4F3B"/>
    <w:rsid w:val="00AC1CB2"/>
    <w:rsid w:val="00B15866"/>
    <w:rsid w:val="00B34C45"/>
    <w:rsid w:val="00B43116"/>
    <w:rsid w:val="00B67930"/>
    <w:rsid w:val="00B71B92"/>
    <w:rsid w:val="00BD6C03"/>
    <w:rsid w:val="00C2118B"/>
    <w:rsid w:val="00C64448"/>
    <w:rsid w:val="00C85948"/>
    <w:rsid w:val="00C95507"/>
    <w:rsid w:val="00CB567F"/>
    <w:rsid w:val="00CB69A5"/>
    <w:rsid w:val="00CD049E"/>
    <w:rsid w:val="00CD762C"/>
    <w:rsid w:val="00CF20B7"/>
    <w:rsid w:val="00CF4F7A"/>
    <w:rsid w:val="00D068E1"/>
    <w:rsid w:val="00D153CA"/>
    <w:rsid w:val="00D325DD"/>
    <w:rsid w:val="00D476C9"/>
    <w:rsid w:val="00DA2DDB"/>
    <w:rsid w:val="00DA7320"/>
    <w:rsid w:val="00DD6889"/>
    <w:rsid w:val="00E03AC3"/>
    <w:rsid w:val="00E56B1C"/>
    <w:rsid w:val="00E84D17"/>
    <w:rsid w:val="00E9372E"/>
    <w:rsid w:val="00EC1FFC"/>
    <w:rsid w:val="00EC5F14"/>
    <w:rsid w:val="00F1487A"/>
    <w:rsid w:val="00F23D5B"/>
    <w:rsid w:val="00F41FE6"/>
    <w:rsid w:val="00F42F4D"/>
    <w:rsid w:val="00F60818"/>
    <w:rsid w:val="00F8555E"/>
    <w:rsid w:val="00F93D74"/>
    <w:rsid w:val="00FA7E7A"/>
    <w:rsid w:val="00FF7469"/>
    <w:rsid w:val="032E1848"/>
    <w:rsid w:val="03B978B9"/>
    <w:rsid w:val="052B269B"/>
    <w:rsid w:val="08E5141F"/>
    <w:rsid w:val="0AC57C02"/>
    <w:rsid w:val="0BD96E6E"/>
    <w:rsid w:val="0D4C5395"/>
    <w:rsid w:val="10B965CC"/>
    <w:rsid w:val="14F975B3"/>
    <w:rsid w:val="1D4209B0"/>
    <w:rsid w:val="24C351DA"/>
    <w:rsid w:val="254A4318"/>
    <w:rsid w:val="29836CB5"/>
    <w:rsid w:val="2D257A16"/>
    <w:rsid w:val="2E5B068D"/>
    <w:rsid w:val="2E8912AF"/>
    <w:rsid w:val="361B0438"/>
    <w:rsid w:val="3B523BB2"/>
    <w:rsid w:val="3CCA3CCD"/>
    <w:rsid w:val="4134442B"/>
    <w:rsid w:val="44BA3C6A"/>
    <w:rsid w:val="46831272"/>
    <w:rsid w:val="499D5D2A"/>
    <w:rsid w:val="4A8A39A1"/>
    <w:rsid w:val="4C5C632C"/>
    <w:rsid w:val="514F66BF"/>
    <w:rsid w:val="57C77106"/>
    <w:rsid w:val="59122FE6"/>
    <w:rsid w:val="5B607491"/>
    <w:rsid w:val="5D3319DC"/>
    <w:rsid w:val="5D65457A"/>
    <w:rsid w:val="5E2B2A67"/>
    <w:rsid w:val="642F299A"/>
    <w:rsid w:val="675B6AE4"/>
    <w:rsid w:val="6C0C506A"/>
    <w:rsid w:val="6D2412E2"/>
    <w:rsid w:val="71E01B66"/>
    <w:rsid w:val="720217A4"/>
    <w:rsid w:val="7362411C"/>
    <w:rsid w:val="7374076A"/>
    <w:rsid w:val="74675B04"/>
    <w:rsid w:val="75CA5704"/>
    <w:rsid w:val="78B776AC"/>
    <w:rsid w:val="7A92421A"/>
    <w:rsid w:val="7F5747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9"/>
    <w:pPr>
      <w:ind w:left="140"/>
      <w:outlineLvl w:val="0"/>
    </w:pPr>
    <w:rPr>
      <w:sz w:val="32"/>
      <w:szCs w:val="32"/>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Body Text"/>
    <w:basedOn w:val="1"/>
    <w:qFormat/>
    <w:uiPriority w:val="1"/>
    <w:rPr>
      <w:sz w:val="21"/>
      <w:szCs w:val="21"/>
    </w:rPr>
  </w:style>
  <w:style w:type="paragraph" w:styleId="4">
    <w:name w:val="Balloon Text"/>
    <w:basedOn w:val="1"/>
    <w:link w:val="16"/>
    <w:semiHidden/>
    <w:unhideWhenUsed/>
    <w:qFormat/>
    <w:uiPriority w:val="99"/>
    <w:rPr>
      <w:sz w:val="18"/>
      <w:szCs w:val="18"/>
    </w:rPr>
  </w:style>
  <w:style w:type="paragraph" w:styleId="5">
    <w:name w:val="footer"/>
    <w:basedOn w:val="1"/>
    <w:link w:val="15"/>
    <w:unhideWhenUsed/>
    <w:qFormat/>
    <w:uiPriority w:val="99"/>
    <w:pPr>
      <w:tabs>
        <w:tab w:val="center" w:pos="4513"/>
        <w:tab w:val="right" w:pos="9026"/>
      </w:tabs>
      <w:snapToGrid w:val="0"/>
    </w:pPr>
    <w:rPr>
      <w:sz w:val="18"/>
      <w:szCs w:val="18"/>
    </w:rPr>
  </w:style>
  <w:style w:type="paragraph" w:styleId="6">
    <w:name w:val="header"/>
    <w:basedOn w:val="1"/>
    <w:link w:val="14"/>
    <w:unhideWhenUsed/>
    <w:qFormat/>
    <w:uiPriority w:val="99"/>
    <w:pPr>
      <w:pBdr>
        <w:bottom w:val="single" w:color="auto" w:sz="6" w:space="1"/>
      </w:pBdr>
      <w:tabs>
        <w:tab w:val="center" w:pos="4513"/>
        <w:tab w:val="right" w:pos="9026"/>
      </w:tabs>
      <w:snapToGrid w:val="0"/>
      <w:jc w:val="center"/>
    </w:pPr>
    <w:rPr>
      <w:sz w:val="18"/>
      <w:szCs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nhideWhenUsed/>
    <w:qFormat/>
    <w:uiPriority w:val="99"/>
    <w:rPr>
      <w:color w:val="0000FF" w:themeColor="hyperlink"/>
      <w:u w:val="single"/>
      <w14:textFill>
        <w14:solidFill>
          <w14:schemeClr w14:val="hlink"/>
        </w14:solidFill>
      </w14:textFill>
    </w:rPr>
  </w:style>
  <w:style w:type="table" w:customStyle="1" w:styleId="11">
    <w:name w:val="Table Normal"/>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style>
  <w:style w:type="paragraph" w:customStyle="1" w:styleId="13">
    <w:name w:val="Table Paragraph"/>
    <w:basedOn w:val="1"/>
    <w:qFormat/>
    <w:uiPriority w:val="1"/>
    <w:pPr>
      <w:ind w:left="107"/>
    </w:pPr>
  </w:style>
  <w:style w:type="character" w:customStyle="1" w:styleId="14">
    <w:name w:val="页眉 字符"/>
    <w:basedOn w:val="9"/>
    <w:link w:val="6"/>
    <w:qFormat/>
    <w:uiPriority w:val="99"/>
    <w:rPr>
      <w:rFonts w:ascii="宋体" w:hAnsi="宋体" w:eastAsia="宋体" w:cs="宋体"/>
      <w:sz w:val="18"/>
      <w:szCs w:val="18"/>
      <w:lang w:val="zh-CN" w:eastAsia="zh-CN" w:bidi="zh-CN"/>
    </w:rPr>
  </w:style>
  <w:style w:type="character" w:customStyle="1" w:styleId="15">
    <w:name w:val="页脚 字符"/>
    <w:basedOn w:val="9"/>
    <w:link w:val="5"/>
    <w:qFormat/>
    <w:uiPriority w:val="99"/>
    <w:rPr>
      <w:rFonts w:ascii="宋体" w:hAnsi="宋体" w:eastAsia="宋体" w:cs="宋体"/>
      <w:sz w:val="18"/>
      <w:szCs w:val="18"/>
      <w:lang w:val="zh-CN" w:eastAsia="zh-CN" w:bidi="zh-CN"/>
    </w:rPr>
  </w:style>
  <w:style w:type="character" w:customStyle="1" w:styleId="16">
    <w:name w:val="批注框文本 字符"/>
    <w:basedOn w:val="9"/>
    <w:link w:val="4"/>
    <w:semiHidden/>
    <w:qFormat/>
    <w:uiPriority w:val="99"/>
    <w:rPr>
      <w:rFonts w:ascii="宋体" w:hAnsi="宋体" w:eastAsia="宋体" w:cs="宋体"/>
      <w:sz w:val="18"/>
      <w:szCs w:val="18"/>
      <w:lang w:val="zh-CN" w:bidi="zh-CN"/>
    </w:rPr>
  </w:style>
  <w:style w:type="character" w:customStyle="1" w:styleId="17">
    <w:name w:val="未处理的提及1"/>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2222</Words>
  <Characters>2487</Characters>
  <Lines>19</Lines>
  <Paragraphs>5</Paragraphs>
  <TotalTime>2</TotalTime>
  <ScaleCrop>false</ScaleCrop>
  <LinksUpToDate>false</LinksUpToDate>
  <CharactersWithSpaces>2577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2023-04-11T02:38:00Z</dcterms:created>
  <dc:creator>lu xiankun</dc:creator>
  <cp:lastModifiedBy>薇薇安</cp:lastModifiedBy>
  <dcterms:modified xsi:type="dcterms:W3CDTF">2023-06-07T06:15:28Z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2019-04-01T00:00:00Z</vt:filetime>
  </property>
  <property fmtid="{D5CDD505-2E9C-101B-9397-08002B2CF9AE}" pid="3" name="Creator">
    <vt:lpwstr>Microsoft® Word 2016</vt:lpwstr>
  </property>
  <property fmtid="{D5CDD505-2E9C-101B-9397-08002B2CF9AE}" pid="4" name="LastSaved">
    <vt:filetime>2019-08-27T00:00:00Z</vt:filetime>
  </property>
  <property fmtid="{D5CDD505-2E9C-101B-9397-08002B2CF9AE}" pid="5" name="KSOProductBuildVer">
    <vt:lpwstr>2052-11.1.0.14309</vt:lpwstr>
  </property>
  <property fmtid="{D5CDD505-2E9C-101B-9397-08002B2CF9AE}" pid="6" name="ICV">
    <vt:lpwstr>ACC469BAFD6D41B389DB2CC8B5B4E3FB_13</vt:lpwstr>
  </property>
</Properties>
</file>