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2"/>
        <w:bidi w:val="0"/>
        <w:spacing w:line="360" w:lineRule="auto"/>
        <w:ind w:left="0" w:leftChars="0" w:firstLine="0" w:firstLineChars="0"/>
        <w:jc w:val="center"/>
        <w:rPr>
          <w:rFonts w:hint="default"/>
          <w:highlight w:val="none"/>
        </w:rPr>
      </w:pPr>
      <w:r>
        <w:rPr>
          <w:rFonts w:hint="default"/>
          <w:highlight w:val="none"/>
        </w:rPr>
        <w:t>Procedures for Course Registration in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rFonts w:hint="default"/>
          <w:highlight w:val="none"/>
        </w:rPr>
        <w:t>UIBE</w:t>
      </w:r>
    </w:p>
    <w:p>
      <w:pPr>
        <w:pStyle w:val="2"/>
        <w:bidi w:val="0"/>
        <w:spacing w:line="360" w:lineRule="auto"/>
        <w:ind w:left="0" w:leftChars="0" w:firstLine="0" w:firstLineChars="0"/>
        <w:jc w:val="center"/>
        <w:rPr>
          <w:rFonts w:hint="default"/>
          <w:highlight w:val="none"/>
        </w:rPr>
      </w:pPr>
      <w:r>
        <w:rPr>
          <w:rFonts w:hint="default"/>
          <w:highlight w:val="none"/>
        </w:rPr>
        <w:t>----for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rFonts w:hint="default"/>
          <w:highlight w:val="none"/>
        </w:rPr>
        <w:t>Exchange Students (202</w:t>
      </w:r>
      <w:r>
        <w:rPr>
          <w:rFonts w:hint="eastAsia" w:eastAsia="宋体"/>
          <w:highlight w:val="none"/>
          <w:lang w:val="en-US" w:eastAsia="zh-CN"/>
        </w:rPr>
        <w:t>2</w:t>
      </w:r>
      <w:r>
        <w:rPr>
          <w:rFonts w:hint="default"/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Spring</w:t>
      </w:r>
      <w:r>
        <w:rPr>
          <w:rFonts w:hint="default"/>
          <w:highlight w:val="none"/>
        </w:rPr>
        <w:t>)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3"/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/>
          <w:highlight w:val="none"/>
        </w:rPr>
      </w:pPr>
      <w:r>
        <w:rPr>
          <w:rFonts w:hint="default"/>
          <w:highlight w:val="none"/>
        </w:rPr>
        <w:t>Courses are Provided by 3 Faculties:</w:t>
      </w:r>
      <w:bookmarkStart w:id="0" w:name="_GoBack"/>
      <w:bookmarkEnd w:id="0"/>
    </w:p>
    <w:p>
      <w:pPr>
        <w:numPr>
          <w:ilvl w:val="0"/>
          <w:numId w:val="2"/>
        </w:numPr>
        <w:bidi w:val="0"/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Business School (BS)</w:t>
      </w:r>
    </w:p>
    <w:p>
      <w:pPr>
        <w:numPr>
          <w:ilvl w:val="0"/>
          <w:numId w:val="2"/>
        </w:numPr>
        <w:bidi w:val="0"/>
        <w:spacing w:line="360" w:lineRule="auto"/>
        <w:ind w:left="425" w:leftChars="0" w:hanging="425" w:firstLineChars="0"/>
        <w:rPr>
          <w:rFonts w:hint="default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School of International Trade and Economics (SITE)</w:t>
      </w:r>
    </w:p>
    <w:p>
      <w:pPr>
        <w:numPr>
          <w:ilvl w:val="0"/>
          <w:numId w:val="2"/>
        </w:numPr>
        <w:bidi w:val="0"/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School of International Education (SIE)</w:t>
      </w:r>
    </w:p>
    <w:p>
      <w:pPr>
        <w:numPr>
          <w:numId w:val="0"/>
        </w:numPr>
        <w:bidi w:val="0"/>
        <w:spacing w:line="360" w:lineRule="auto"/>
        <w:ind w:left="420" w:leftChars="0" w:right="0" w:right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>Notes: 6-H Chinese course and 20-H Chinese course are provided by SIE.</w:t>
      </w:r>
    </w:p>
    <w:p>
      <w:pPr>
        <w:bidi w:val="0"/>
        <w:spacing w:line="360" w:lineRule="auto"/>
        <w:rPr>
          <w:rFonts w:hint="default" w:eastAsia="宋体" w:cs="Times New Roman"/>
          <w:sz w:val="24"/>
          <w:szCs w:val="24"/>
          <w:highlight w:val="none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/>
          <w:highlight w:val="none"/>
        </w:rPr>
      </w:pPr>
      <w:r>
        <w:rPr>
          <w:rFonts w:hint="default"/>
          <w:highlight w:val="none"/>
        </w:rPr>
        <w:t>Course Schedule and Syllabus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Please check Global Exchange and Experience Center’s (GEEC) website for course list, syllabus, and introduction: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instrText xml:space="preserve"> HYPERLINK "http://geec.uibe.edu.cn/ywsy/academics/CL/index.htm"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separate"/>
      </w:r>
      <w:r>
        <w:rPr>
          <w:rStyle w:val="10"/>
          <w:rFonts w:hint="default" w:ascii="Times New Roman" w:hAnsi="Times New Roman" w:cs="Times New Roman"/>
          <w:sz w:val="24"/>
          <w:szCs w:val="24"/>
          <w:highlight w:val="none"/>
        </w:rPr>
        <w:t>http://geec.uibe.edu.cn/ywsy/academics/CL/index.htm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end"/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pStyle w:val="3"/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/>
          <w:highlight w:val="none"/>
        </w:rPr>
      </w:pPr>
      <w:r>
        <w:rPr>
          <w:rFonts w:hint="default"/>
          <w:highlight w:val="none"/>
        </w:rPr>
        <w:t>Course Registration Module (choose ONLY one module)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numPr>
          <w:ilvl w:val="0"/>
          <w:numId w:val="3"/>
        </w:numPr>
        <w:bidi w:val="0"/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Up to 6 Business or Economic Courses (SIE, SITE, BS)</w:t>
      </w:r>
    </w:p>
    <w:p>
      <w:pPr>
        <w:numPr>
          <w:ilvl w:val="0"/>
          <w:numId w:val="3"/>
        </w:numPr>
        <w:bidi w:val="0"/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6-hour Chinese course (SIE) + Up to 4 other Business or Economic Courses (SIE, SITE, BS)</w:t>
      </w:r>
    </w:p>
    <w:p>
      <w:pPr>
        <w:numPr>
          <w:ilvl w:val="0"/>
          <w:numId w:val="3"/>
        </w:numPr>
        <w:bidi w:val="0"/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20-hour Chinese Course (SIE) + Up to 2 other Business or Economic Courses (SIE, SITE, BS)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Note: Please check with your home university and choose ONE module that best suits you.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3"/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/>
          <w:highlight w:val="none"/>
        </w:rPr>
      </w:pPr>
      <w:r>
        <w:rPr>
          <w:rFonts w:hint="default"/>
          <w:highlight w:val="none"/>
        </w:rPr>
        <w:t>How to Register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numPr>
          <w:ilvl w:val="0"/>
          <w:numId w:val="4"/>
        </w:numPr>
        <w:bidi w:val="0"/>
        <w:spacing w:line="360" w:lineRule="auto"/>
        <w:ind w:left="425" w:leftChars="0" w:hanging="425" w:firstLineChars="0"/>
        <w:rPr>
          <w:rStyle w:val="10"/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Refer to the 202</w:t>
      </w: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>Spring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Academic Calendar for important dates.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instrText xml:space="preserve"> HYPERLINK "http://geec.uibe.edu.cn/ywsy/calendar/index.htm"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separate"/>
      </w:r>
      <w:r>
        <w:rPr>
          <w:rStyle w:val="10"/>
          <w:rFonts w:hint="default" w:ascii="Times New Roman" w:hAnsi="Times New Roman" w:cs="Times New Roman"/>
          <w:sz w:val="24"/>
          <w:szCs w:val="24"/>
          <w:highlight w:val="none"/>
        </w:rPr>
        <w:t>http://geec.uibe.edu.cn/ywsy/calendar/index.htm</w:t>
      </w:r>
    </w:p>
    <w:p>
      <w:pPr>
        <w:numPr>
          <w:ilvl w:val="0"/>
          <w:numId w:val="4"/>
        </w:numPr>
        <w:bidi w:val="0"/>
        <w:spacing w:line="360" w:lineRule="auto"/>
        <w:ind w:left="425" w:leftChars="0" w:hanging="425" w:firstLineChars="0"/>
        <w:rPr>
          <w:rStyle w:val="10"/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Download 202</w:t>
      </w: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>Spring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Learning Agreement from GEEC website: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instrText xml:space="preserve"> HYPERLINK "http://geec.uibe.edu.cn/ywsy/academics/CR/index.htm"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separate"/>
      </w:r>
      <w:r>
        <w:rPr>
          <w:rStyle w:val="10"/>
          <w:rFonts w:hint="default" w:ascii="Times New Roman" w:hAnsi="Times New Roman" w:cs="Times New Roman"/>
          <w:sz w:val="24"/>
          <w:szCs w:val="24"/>
          <w:highlight w:val="none"/>
        </w:rPr>
        <w:t>http://geec.uibe.edu.cn/ywsy/academics/CR/index.htm</w:t>
      </w:r>
    </w:p>
    <w:p>
      <w:pPr>
        <w:numPr>
          <w:ilvl w:val="0"/>
          <w:numId w:val="4"/>
        </w:numPr>
        <w:bidi w:val="0"/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Fill out the learning agreement with courses you will take for the semester in</w:t>
      </w: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UIBE. </w:t>
      </w:r>
    </w:p>
    <w:p>
      <w:pPr>
        <w:numPr>
          <w:ilvl w:val="0"/>
          <w:numId w:val="4"/>
        </w:numPr>
        <w:bidi w:val="0"/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Print out and sign your learning agreement. Please make sure all changes must be made before you print it out.</w:t>
      </w:r>
    </w:p>
    <w:p>
      <w:pPr>
        <w:numPr>
          <w:ilvl w:val="0"/>
          <w:numId w:val="4"/>
        </w:numPr>
        <w:bidi w:val="0"/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Email your learning agreement to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instrText xml:space="preserve"> HYPERLINK "mailto:incoming.uibe2016@yahoo.com" \h </w:instrTex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</w:rPr>
        <w:t>incoming</w:t>
      </w:r>
      <w:r>
        <w:rPr>
          <w:rFonts w:hint="eastAsia" w:eastAsia="宋体" w:cs="Times New Roman"/>
          <w:sz w:val="24"/>
          <w:szCs w:val="24"/>
          <w:highlight w:val="none"/>
          <w:u w:val="single"/>
          <w:lang w:val="en-US" w:eastAsia="zh-CN"/>
        </w:rPr>
        <w:t>@uibe.edu.cn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eastAsia="宋体" w:cs="Times New Roman"/>
          <w:sz w:val="24"/>
          <w:szCs w:val="24"/>
          <w:highlight w:val="none"/>
          <w:lang w:val="en-US" w:eastAsia="zh-CN"/>
        </w:rPr>
        <w:t>before 12:00 p.m., March 10, 2022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, Beijing Time.</w:t>
      </w:r>
    </w:p>
    <w:p>
      <w:pPr>
        <w:numPr>
          <w:ilvl w:val="0"/>
          <w:numId w:val="4"/>
        </w:numPr>
        <w:bidi w:val="0"/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It is very important for you to submit your learning agreement through email. If you fail to do so, you will not be officially enrolled in any courses.</w:t>
      </w:r>
    </w:p>
    <w:p>
      <w:pPr>
        <w:numPr>
          <w:ilvl w:val="0"/>
          <w:numId w:val="4"/>
        </w:numPr>
        <w:bidi w:val="0"/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Check the final registration list from GEEC.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3"/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/>
          <w:highlight w:val="none"/>
        </w:rPr>
      </w:pPr>
      <w:r>
        <w:rPr>
          <w:rFonts w:hint="default"/>
          <w:highlight w:val="none"/>
        </w:rPr>
        <w:t>Contact Information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bidi w:val="0"/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GEEC: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Liu Zining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ab/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incoming@uibe.edu.cn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TEl: 010-64492121 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Rm.201, B Wing, International Plaza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Business School</w:t>
      </w:r>
      <w:r>
        <w:rPr>
          <w:rFonts w:hint="eastAsia" w:eastAsia="宋体" w:cs="Times New Roman"/>
          <w:b/>
          <w:bCs/>
          <w:sz w:val="24"/>
          <w:szCs w:val="24"/>
          <w:highlight w:val="none"/>
          <w:lang w:val="en-US" w:eastAsia="zh-CN"/>
        </w:rPr>
        <w:t xml:space="preserve"> (BS)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Maggie REN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ab/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instrText xml:space="preserve"> HYPERLINK "mailto:imba.uibe@gmail.com" \h </w:instrTex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imba.uibe@gmail.com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end"/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TEl: 010-64494287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Rm. 831, Ningyuan Bld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bidi w:val="0"/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School of International Education (SIE)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Qianyao REN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instrText xml:space="preserve"> HYPERLINK "mailto:jiaowubu@163.com" \h </w:instrTex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jiaowubu@163.com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end"/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TEl: 010-64493419 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Rm.129,Qiuzhi Bld</w:t>
      </w:r>
    </w:p>
    <w:p>
      <w:pPr>
        <w:numPr>
          <w:numId w:val="0"/>
        </w:numPr>
        <w:bidi w:val="0"/>
        <w:spacing w:line="360" w:lineRule="auto"/>
        <w:ind w:leftChars="0" w:right="0" w:rightChars="0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numPr>
          <w:numId w:val="0"/>
        </w:numPr>
        <w:bidi w:val="0"/>
        <w:spacing w:line="360" w:lineRule="auto"/>
        <w:ind w:leftChars="0" w:right="0" w:rightChars="0"/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School of International Trade and Economics (SITE)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Catherine GUAN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ab/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instrText xml:space="preserve"> HYPERLINK "mailto:catherineguan@uibe.edu.cn" \h </w:instrTex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catherineguan@uibe.edu.cn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fldChar w:fldCharType="end"/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TEl: 010-64492003</w:t>
      </w:r>
    </w:p>
    <w:p>
      <w:pPr>
        <w:bidi w:val="0"/>
        <w:spacing w:line="360" w:lineRule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Rm. 1112, Boxue Bld</w:t>
      </w:r>
    </w:p>
    <w:sectPr>
      <w:headerReference r:id="rId5" w:type="default"/>
      <w:pgSz w:w="12240" w:h="15840"/>
      <w:pgMar w:top="1440" w:right="1080" w:bottom="1440" w:left="167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PowerPlusWaterMarkObject30093" o:spid="_x0000_s4097" o:spt="136" type="#_x0000_t136" style="position:absolute;left:0pt;height:119.5pt;width:467.7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19005f" focussize="0,0"/>
          <v:stroke on="f"/>
          <v:imagedata o:title=""/>
          <o:lock v:ext="edit" aspectratio="t"/>
          <v:textpath on="t" fitshape="t" fitpath="t" trim="t" xscale="f" string="UIBE-GEEC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DB6D0D"/>
    <w:multiLevelType w:val="singleLevel"/>
    <w:tmpl w:val="D0DB6D0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159D686"/>
    <w:multiLevelType w:val="singleLevel"/>
    <w:tmpl w:val="0159D68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8CBB361"/>
    <w:multiLevelType w:val="singleLevel"/>
    <w:tmpl w:val="58CBB36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5B67C2F0"/>
    <w:multiLevelType w:val="multilevel"/>
    <w:tmpl w:val="5B67C2F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4435A18"/>
    <w:rsid w:val="05BD2678"/>
    <w:rsid w:val="11ED622E"/>
    <w:rsid w:val="123563CF"/>
    <w:rsid w:val="2A57002A"/>
    <w:rsid w:val="3F574C5E"/>
    <w:rsid w:val="42EF0E54"/>
    <w:rsid w:val="4DDD5ACD"/>
    <w:rsid w:val="74131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"/>
      <w:ind w:left="1349" w:right="1361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00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ind w:left="10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821" w:hanging="361"/>
    </w:pPr>
    <w:rPr>
      <w:rFonts w:ascii="Times New Roman" w:hAnsi="Times New Roman" w:eastAsia="Times New Roman" w:cs="Times New Roman"/>
      <w:lang w:val="en-US" w:eastAsia="en-US" w:bidi="en-US"/>
    </w:rPr>
  </w:style>
  <w:style w:type="paragraph" w:customStyle="1" w:styleId="14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2021-02-09T08:07:00Z</dcterms:created>
  <dc:creator>Dong, Chenlu</dc:creator>
  <cp:lastModifiedBy>宁邵</cp:lastModifiedBy>
  <dcterms:modified xsi:type="dcterms:W3CDTF">2022-01-13T07:35:37Z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2021-02-09T00:00:00Z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390C603F95734899AFFAB6EFE71CC791</vt:lpwstr>
  </property>
</Properties>
</file>