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1"/>
        <w:gridCol w:w="409"/>
        <w:gridCol w:w="1180"/>
        <w:gridCol w:w="1180"/>
        <w:gridCol w:w="491"/>
        <w:gridCol w:w="690"/>
        <w:gridCol w:w="1011"/>
        <w:gridCol w:w="170"/>
        <w:gridCol w:w="1182"/>
        <w:gridCol w:w="66"/>
        <w:gridCol w:w="1116"/>
        <w:gridCol w:w="301"/>
        <w:gridCol w:w="881"/>
        <w:gridCol w:w="679"/>
        <w:gridCol w:w="503"/>
        <w:gridCol w:w="772"/>
        <w:gridCol w:w="410"/>
        <w:gridCol w:w="1182"/>
      </w:tblGrid>
      <w:tr>
        <w:trPr>
          <w:trHeight w:val="495" w:hRule="atLeast"/>
        </w:trPr>
        <w:tc>
          <w:tcPr>
            <w:tcW w:w="14174" w:type="dxa"/>
            <w:gridSpan w:val="19"/>
            <w:tcBorders>
              <w:top w:val="nil"/>
              <w:left w:val="nil"/>
              <w:right w:val="nil"/>
            </w:tcBorders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教育部留学服务中心</w:t>
            </w: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201</w:t>
            </w: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8年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0"/>
                <w:szCs w:val="30"/>
              </w:rPr>
              <w:t>出国留学行前培训调查表统计情况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大学会场）</w:t>
            </w:r>
          </w:p>
        </w:tc>
      </w:tr>
      <w:tr>
        <w:tc>
          <w:tcPr>
            <w:tcW w:w="14174" w:type="dxa"/>
            <w:gridSpan w:val="19"/>
            <w:tcBorders>
              <w:top w:val="single" w:color="auto" w:sz="4" w:space="0"/>
            </w:tcBorders>
          </w:tcPr>
          <w:p>
            <w:pPr>
              <w:spacing w:after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基本信息</w:t>
            </w:r>
          </w:p>
        </w:tc>
      </w:tr>
      <w:tr>
        <w:tc>
          <w:tcPr>
            <w:tcW w:w="3540" w:type="dxa"/>
            <w:gridSpan w:val="4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3542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7092" w:type="dxa"/>
            <w:gridSpan w:val="10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国内身份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</w:tr>
      <w:tr>
        <w:tc>
          <w:tcPr>
            <w:tcW w:w="11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以下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高中生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20—25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大学生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25—30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在职人员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4174" w:type="dxa"/>
            <w:gridSpan w:val="19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留学国别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美国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比利时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加拿大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奥地利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芬兰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丹麦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荷兰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新西兰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英国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新加坡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法国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瑞典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意大利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4174" w:type="dxa"/>
            <w:gridSpan w:val="19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资助方式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人数</w:t>
            </w: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国家公派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自费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校际互换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单位公派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国外奖学金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社会机构及企业奖学金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4174" w:type="dxa"/>
            <w:gridSpan w:val="1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留学信息获取渠道</w:t>
            </w:r>
          </w:p>
        </w:tc>
      </w:tr>
      <w:tr>
        <w:tc>
          <w:tcPr>
            <w:tcW w:w="19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选项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百分比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选项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</w:tr>
      <w:tr>
        <w:tc>
          <w:tcPr>
            <w:tcW w:w="19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留学展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网络媒体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单位推荐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9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中介机构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学校推荐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亲友介绍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4174" w:type="dxa"/>
            <w:gridSpan w:val="19"/>
          </w:tcPr>
          <w:p>
            <w:pPr>
              <w:spacing w:after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培训会议调查</w:t>
            </w:r>
          </w:p>
        </w:tc>
      </w:tr>
      <w:tr>
        <w:tc>
          <w:tcPr>
            <w:tcW w:w="3540" w:type="dxa"/>
            <w:gridSpan w:val="4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会前宣传</w:t>
            </w:r>
          </w:p>
        </w:tc>
        <w:tc>
          <w:tcPr>
            <w:tcW w:w="3542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会场安排</w:t>
            </w:r>
          </w:p>
        </w:tc>
        <w:tc>
          <w:tcPr>
            <w:tcW w:w="3546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培训方式</w:t>
            </w:r>
          </w:p>
        </w:tc>
        <w:tc>
          <w:tcPr>
            <w:tcW w:w="3546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培训内容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及时到位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内容丰富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有待改进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不满意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不满意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有待丰富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3540" w:type="dxa"/>
            <w:gridSpan w:val="4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培训时间</w:t>
            </w:r>
          </w:p>
        </w:tc>
        <w:tc>
          <w:tcPr>
            <w:tcW w:w="3542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专家水平</w:t>
            </w:r>
          </w:p>
        </w:tc>
        <w:tc>
          <w:tcPr>
            <w:tcW w:w="3546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培训材料内容</w:t>
            </w:r>
          </w:p>
        </w:tc>
        <w:tc>
          <w:tcPr>
            <w:tcW w:w="3546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材料发放方式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合适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好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很有帮助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过长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过短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帮助不大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不满意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2360" w:type="dxa"/>
            <w:gridSpan w:val="3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更适合的培训方式</w:t>
            </w:r>
          </w:p>
        </w:tc>
        <w:tc>
          <w:tcPr>
            <w:tcW w:w="2360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7092" w:type="dxa"/>
            <w:gridSpan w:val="10"/>
            <w:vMerge w:val="restart"/>
          </w:tcPr>
          <w:p>
            <w:pPr>
              <w:spacing w:after="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对培训会的综合建议：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rPr>
          <w:trHeight w:val="1041" w:hRule="atLeast"/>
        </w:trPr>
        <w:tc>
          <w:tcPr>
            <w:tcW w:w="23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视频培训会议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92" w:type="dxa"/>
            <w:gridSpan w:val="10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23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现场及实景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演练培训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92" w:type="dxa"/>
            <w:gridSpan w:val="10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4174" w:type="dxa"/>
            <w:gridSpan w:val="19"/>
          </w:tcPr>
          <w:p>
            <w:pPr>
              <w:spacing w:after="0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国家公派留学人员调查专栏</w:t>
            </w:r>
          </w:p>
        </w:tc>
      </w:tr>
      <w:tr>
        <w:tc>
          <w:tcPr>
            <w:tcW w:w="3540" w:type="dxa"/>
            <w:gridSpan w:val="4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after="0"/>
              <w:ind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您希望以何种方式领取预支奖学金生活费？（限国家公派留学人员）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关于公派留学方面沟通，您希望通过电子邮箱还是建立共享网络平台？</w:t>
            </w:r>
          </w:p>
        </w:tc>
        <w:tc>
          <w:tcPr>
            <w:tcW w:w="7092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 xml:space="preserve">  3.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中国留学网“公派留学”栏目您需要哪些内容？</w:t>
            </w: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百分比</w:t>
            </w:r>
          </w:p>
        </w:tc>
      </w:tr>
      <w:tr>
        <w:tc>
          <w:tcPr>
            <w:tcW w:w="1180" w:type="dxa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来我中心现场领取外币。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电子邮箱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签证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常用文件格式下载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汇款至您的账户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网络平台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订购国际机票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常见问题分类解答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未填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出国手续须知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出国流程指南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180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c>
          <w:tcPr>
            <w:tcW w:w="14174" w:type="dxa"/>
            <w:gridSpan w:val="19"/>
          </w:tcPr>
          <w:p>
            <w:pPr>
              <w:spacing w:after="0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中国留学网“公派留学”栏目您需要哪些内容？（其他）</w:t>
            </w:r>
          </w:p>
        </w:tc>
      </w:tr>
      <w:tr>
        <w:trPr>
          <w:trHeight w:val="2838" w:hRule="atLeast"/>
        </w:trPr>
        <w:tc>
          <w:tcPr>
            <w:tcW w:w="14174" w:type="dxa"/>
            <w:gridSpan w:val="19"/>
          </w:tcPr>
          <w:p>
            <w:pPr>
              <w:pStyle w:val="7"/>
              <w:spacing w:after="0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112"/>
    <w:multiLevelType w:val="multilevel"/>
    <w:tmpl w:val="2CB301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2016-04-25T14:02:00Z</dcterms:created>
  <dc:creator>USER</dc:creator>
  <cp:lastModifiedBy>iPhone (105)</cp:lastModifiedBy>
  <dcterms:modified xsi:type="dcterms:W3CDTF">2018-06-05T10:35:33Z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