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pBdr>
          <w:bottom w:val="single" w:color="E7E7EB" w:sz="6" w:space="8"/>
        </w:pBdr>
        <w:spacing w:after="210"/>
        <w:jc w:val="center"/>
        <w:outlineLvl w:val="1"/>
        <w:rPr>
          <w:rFonts w:ascii="Helvetica" w:hAnsi="Helvetica" w:eastAsia="宋体" w:cs="Helvetica"/>
          <w:color w:val="000000"/>
          <w:kern w:val="0"/>
          <w:sz w:val="36"/>
          <w:szCs w:val="36"/>
        </w:rPr>
      </w:pP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lang w:eastAsia="zh-CN"/>
        </w:rPr>
        <w:t>走进名校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</w:rPr>
        <w:t>||</w:t>
      </w: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201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</w:rPr>
        <w:t>7</w:t>
      </w: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年UIBE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</w:rPr>
        <w:t>寒假</w:t>
      </w: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美国</w:t>
      </w:r>
      <w:r>
        <w:rPr>
          <w:rFonts w:hint="eastAsia" w:ascii="Helvetica" w:hAnsi="Helvetica" w:eastAsia="宋体" w:cs="Helvetica"/>
          <w:color w:val="000000"/>
          <w:kern w:val="0"/>
          <w:sz w:val="36"/>
          <w:szCs w:val="36"/>
          <w:lang w:eastAsia="zh-CN"/>
        </w:rPr>
        <w:t>访学</w:t>
      </w:r>
      <w:r>
        <w:rPr>
          <w:rFonts w:ascii="Helvetica" w:hAnsi="Helvetica" w:eastAsia="宋体" w:cs="Helvetica"/>
          <w:color w:val="000000"/>
          <w:kern w:val="0"/>
          <w:sz w:val="36"/>
          <w:szCs w:val="36"/>
        </w:rPr>
        <w:t>项目</w:t>
      </w:r>
      <w:r>
        <w:rPr>
          <w:rFonts w:ascii="Helvetica" w:hAnsi="Helvetica" w:eastAsia="宋体" w:cs="Helvetica"/>
          <w:color w:val="000000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js_cover" descr="http://mmbiz.qpic.cn/mmbiz/caicU7E7ibgKBEKrXl9UPzVCbUqiawabNiaSyQQuhGtmAOSjToxiaabQKsN7xHG5mhy6boliam62hYdJpyJialwDFEGww/640?wx_fmt=jpeg&amp;tp=webp&amp;wxfrom=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js_cover" o:spid="_x0000_s1026" o:spt="1" alt="http://mmbiz.qpic.cn/mmbiz/caicU7E7ibgKBEKrXl9UPzVCbUqiawabNiaSyQQuhGtmAOSjToxiaabQKsN7xHG5mhy6boliam62hYdJpyJialwDFEGww/640?wx_fmt=jpeg&amp;tp=webp&amp;wxfrom=5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AHzJZ00gAAAAMBAAAPAAAAAAAAAAEAIAAAACIAAABkcnMvZG93bnJldi54bWxQSwECFAAU&#10;AAAACACHTuJANr+USGkCAABrBAAADgAAAAAAAAABACAAAAAhAQAAZHJzL2Uyb0RvYy54bWxQSwUG&#10;AAAAAAYABgBZAQAA/AU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</w:p>
    <w:p>
      <w:pPr>
        <w:widowControl/>
        <w:spacing w:line="420" w:lineRule="atLeast"/>
        <w:jc w:val="center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eastAsia="zh-CN"/>
        </w:rPr>
        <w:drawing>
          <wp:inline distT="0" distB="0" distL="114300" distR="114300">
            <wp:extent cx="5267960" cy="2820035"/>
            <wp:effectExtent l="0" t="0" r="8890" b="18415"/>
            <wp:docPr id="5" name="图片 5" descr="美国游学项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 descr="美国游学项目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67960" cy="282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pacing w:line="420" w:lineRule="atLeast"/>
        <w:jc w:val="left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  <w:t>品味高端，打破思维的局限；</w:t>
      </w:r>
    </w:p>
    <w:p>
      <w:pPr>
        <w:widowControl/>
        <w:spacing w:line="420" w:lineRule="atLeast"/>
        <w:jc w:val="left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  <w:t>不一样的大学体验，不一样的美国名校生活；</w:t>
      </w:r>
    </w:p>
    <w:p>
      <w:pPr>
        <w:widowControl/>
        <w:spacing w:line="420" w:lineRule="atLeast"/>
        <w:jc w:val="left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  <w:t>充满挑战的文化环境，近距离接触美国的life style；</w:t>
      </w:r>
    </w:p>
    <w:p>
      <w:pPr>
        <w:widowControl/>
        <w:spacing w:line="420" w:lineRule="atLeast"/>
        <w:jc w:val="left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  <w:t> 教授推荐信、留学邀请函，名校大门，仅一步之遥；</w:t>
      </w:r>
    </w:p>
    <w:p>
      <w:pPr>
        <w:widowControl/>
        <w:spacing w:line="420" w:lineRule="atLeast"/>
        <w:jc w:val="left"/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val="en-US" w:eastAsia="zh-CN"/>
        </w:rPr>
        <w:t>这个寒假，你需要和美国有一次邂逅！</w:t>
      </w:r>
    </w:p>
    <w:p>
      <w:pPr>
        <w:widowControl/>
        <w:spacing w:line="315" w:lineRule="atLeast"/>
        <w:jc w:val="left"/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</w:pP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项目概要：</w:t>
      </w:r>
    </w:p>
    <w:tbl>
      <w:tblPr>
        <w:tblStyle w:val="4"/>
        <w:tblW w:w="1005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4162"/>
        <w:gridCol w:w="5888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162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项目主题</w:t>
            </w:r>
          </w:p>
        </w:tc>
        <w:tc>
          <w:tcPr>
            <w:tcW w:w="588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UIBE寒假美国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访学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1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项目时间</w:t>
            </w:r>
          </w:p>
        </w:tc>
        <w:tc>
          <w:tcPr>
            <w:tcW w:w="5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2017年01月14日---01月26日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80" w:hRule="atLeast"/>
        </w:trPr>
        <w:tc>
          <w:tcPr>
            <w:tcW w:w="41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项目形式</w:t>
            </w:r>
          </w:p>
        </w:tc>
        <w:tc>
          <w:tcPr>
            <w:tcW w:w="5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val="en-US" w:eastAsia="zh-CN"/>
              </w:rPr>
              <w:t>美国名校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教授讲座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、贸易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组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  <w:lang w:eastAsia="zh-CN"/>
              </w:rPr>
              <w:t>织和商业</w:t>
            </w: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机构参观、著名大学参观访问，文化旅行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0" w:hRule="atLeast"/>
        </w:trPr>
        <w:tc>
          <w:tcPr>
            <w:tcW w:w="4162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报名要求</w:t>
            </w:r>
          </w:p>
        </w:tc>
        <w:tc>
          <w:tcPr>
            <w:tcW w:w="588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wordWrap w:val="0"/>
              <w:spacing w:line="390" w:lineRule="atLeast"/>
              <w:jc w:val="left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楷体" w:hAnsi="楷体" w:eastAsia="楷体" w:cs="宋体"/>
                <w:color w:val="333333"/>
                <w:kern w:val="0"/>
                <w:sz w:val="24"/>
                <w:szCs w:val="24"/>
              </w:rPr>
              <w:t>对外经济贸易大学在校生</w:t>
            </w:r>
          </w:p>
        </w:tc>
      </w:tr>
    </w:tbl>
    <w:p>
      <w:pPr>
        <w:widowControl/>
        <w:spacing w:line="390" w:lineRule="atLeast"/>
        <w:jc w:val="left"/>
        <w:rPr>
          <w:rFonts w:hint="eastAsia" w:ascii="华文楷体" w:hAnsi="华文楷体" w:eastAsia="华文楷体" w:cs="Helvetica"/>
          <w:b/>
          <w:bCs/>
          <w:color w:val="9B1847"/>
          <w:kern w:val="0"/>
          <w:sz w:val="29"/>
          <w:szCs w:val="29"/>
        </w:rPr>
      </w:pPr>
    </w:p>
    <w:p>
      <w:pPr>
        <w:widowControl/>
        <w:spacing w:line="39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华文楷体" w:hAnsi="华文楷体" w:eastAsia="华文楷体" w:cs="Helvetica"/>
          <w:b/>
          <w:bCs/>
          <w:color w:val="9B1847"/>
          <w:kern w:val="0"/>
          <w:sz w:val="29"/>
          <w:szCs w:val="29"/>
        </w:rPr>
        <w:t>一．项目行程大致安排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第1天 ：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北京 （Beijing)— 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纽约(New York City)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第2天 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 纽约市区观光(New York City Tour)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第3天 ：纽约(New York City) - 费城(Philadelphia) - 兰卡斯特(Lancaster) - 华盛顿特区(Washington D.C.)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第4天 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华盛顿市区一日游(Washington D.C. City Tour)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第5天  ：华盛顿(Washington) - 康宁玻璃中心(Corning Glass Center) - 尼亚加拉瀑布(NiagaraFalls)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第6天 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：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纽约上州(Upstate New York) - 波士顿(Boston)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第7天 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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波士顿(Boston)-罗德岛(Rhode Island)-普利茅斯(Plymouth)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第8天:  波士顿(Boston)-耶鲁大学(Yale University)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第9天 : 华盛顿大学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第10天 :国际货币基金组织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第11天:  斯蒂文斯理工大学</w:t>
      </w:r>
    </w:p>
    <w:p>
      <w:pPr>
        <w:widowControl/>
        <w:spacing w:line="39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第12天:  华盛顿(Washington) -北京（Beijing)</w:t>
      </w:r>
    </w:p>
    <w:p>
      <w:pPr>
        <w:widowControl/>
        <w:spacing w:line="390" w:lineRule="atLeas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楷体" w:hAnsi="楷体" w:eastAsia="楷体" w:cs="Helvetica"/>
          <w:color w:val="3E3E3E"/>
          <w:kern w:val="0"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AutoShape 2" descr="http://mmbiz.qpic.cn/mmbiz/caicU7E7ibgKBEKrXl9UPzVCbUqiawabNiaSdsRRo4N2tdB3YxRiaiapRxKMwFOQve4IicOGia2Jq6QOBoVBnzZN2xLS9w/640?wx_fmt=png&amp;tp=webp&amp;wxfrom=5&amp;wx_lazy=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AutoShape 2" o:spid="_x0000_s1026" o:spt="1" alt="http://mmbiz.qpic.cn/mmbiz/caicU7E7ibgKBEKrXl9UPzVCbUqiawabNiaSdsRRo4N2tdB3YxRiaiapRxKMwFOQve4IicOGia2Jq6QOBoVBnzZN2xLS9w/640?wx_fmt=png&amp;tp=webp&amp;wxfrom=5&amp;wx_lazy=1" style="height:24pt;width:24pt;" filled="f" stroked="f" coordsize="21600,21600" o:gfxdata="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">
                <v:fill on="f" focussize="0,0"/>
                <v:stroke on="f"/>
                <v:imagedata o:title=""/>
                <o:lock v:ext="edit" aspectratio="t"/>
                <w10:wrap type="none"/>
                <w10:anchorlock/>
              </v:rect>
            </w:pict>
          </mc:Fallback>
        </mc:AlternateConten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drawing>
          <wp:inline distT="0" distB="0" distL="114300" distR="114300">
            <wp:extent cx="5111750" cy="3289300"/>
            <wp:effectExtent l="0" t="0" r="12700" b="6350"/>
            <wp:docPr id="6" name="图片 6" descr="美国项目图片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美国项目图片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111750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br w:type="textWrapping"/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二．项目优势：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1.</w:t>
      </w:r>
      <w:r>
        <w:rPr>
          <w:rFonts w:ascii="Helvetica" w:hAnsi="Helvetica" w:eastAsia="宋体" w:cs="Helvetica"/>
          <w:color w:val="3E3E3E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乔治华盛顿大学终身教授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（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val="en-US" w:eastAsia="zh-CN"/>
        </w:rPr>
        <w:t>UIBE校友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）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推荐信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；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2.</w:t>
      </w:r>
      <w:r>
        <w:rPr>
          <w:rFonts w:ascii="Helvetica" w:hAnsi="Helvetica" w:eastAsia="宋体" w:cs="Helvetica"/>
          <w:b/>
          <w:bCs/>
          <w:color w:val="3E3E3E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表现优异者可获得乔治华盛顿大学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val="en-US" w:eastAsia="zh-CN"/>
        </w:rPr>
        <w:t>&amp;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斯蒂文斯理工大学硕士留学邀请函，享有优先录取资格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；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3.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表现优异者可获得本校（UIBE）教授推荐信，并可优先参与校内精英留学项目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；</w:t>
      </w:r>
    </w:p>
    <w:p>
      <w:pPr>
        <w:widowControl/>
        <w:spacing w:line="315" w:lineRule="atLeast"/>
        <w:jc w:val="left"/>
        <w:rPr>
          <w:rFonts w:hint="eastAsia" w:ascii="楷体" w:hAnsi="楷体" w:eastAsia="楷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4.</w:t>
      </w:r>
      <w:r>
        <w:rPr>
          <w:rFonts w:ascii="Helvetica" w:hAnsi="Helvetica" w:eastAsia="宋体" w:cs="Helvetica"/>
          <w:b/>
          <w:bCs/>
          <w:color w:val="3E3E3E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拜访国际货币基金组织秘书长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  <w:lang w:eastAsia="zh-CN"/>
        </w:rPr>
        <w:t>（林建海）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>，与国际货币基金组织秘书长面对面交流</w:t>
      </w:r>
      <w:r>
        <w:rPr>
          <w:rFonts w:hint="eastAsia" w:ascii="宋体" w:hAnsi="宋体" w:eastAsia="宋体" w:cs="宋体"/>
          <w:color w:val="3E3E3E"/>
          <w:kern w:val="0"/>
          <w:sz w:val="24"/>
          <w:szCs w:val="24"/>
          <w:lang w:eastAsia="zh-CN"/>
        </w:rPr>
        <w:t>。</w:t>
      </w:r>
      <w:r>
        <w:rPr>
          <w:rFonts w:hint="eastAsia" w:ascii="楷体" w:hAnsi="楷体" w:eastAsia="楷体" w:cs="Helvetica"/>
          <w:color w:val="3E3E3E"/>
          <w:kern w:val="0"/>
          <w:sz w:val="24"/>
          <w:szCs w:val="24"/>
        </w:rPr>
        <w:t xml:space="preserve"> </w:t>
      </w:r>
    </w:p>
    <w:p>
      <w:pPr>
        <w:widowControl/>
        <w:spacing w:line="315" w:lineRule="atLeast"/>
        <w:jc w:val="left"/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</w:pPr>
      <w:r>
        <w:rPr>
          <w:rFonts w:hint="eastAsia" w:ascii="宋体" w:hAnsi="宋体" w:eastAsia="宋体" w:cs="宋体"/>
          <w:color w:val="3E3E3E"/>
          <w:kern w:val="0"/>
          <w:sz w:val="24"/>
          <w:szCs w:val="24"/>
        </w:rPr>
        <w:t>  </w:t>
      </w: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br w:type="textWrapping"/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三．报名条件与要求: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对外经济贸易大学在校学生；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2.</w:t>
      </w:r>
      <w:r>
        <w:rPr>
          <w:rFonts w:hint="eastAsia" w:ascii="楷体" w:hAnsi="楷体" w:eastAsia="楷体" w:cs="楷体"/>
          <w:b w:val="0"/>
          <w:bCs w:val="0"/>
          <w:color w:val="3E3E3E"/>
          <w:kern w:val="0"/>
          <w:sz w:val="24"/>
          <w:szCs w:val="24"/>
          <w:lang w:val="en-US" w:eastAsia="zh-CN"/>
        </w:rPr>
        <w:t>有一定英语基础</w:t>
      </w:r>
      <w:r>
        <w:rPr>
          <w:rFonts w:hint="eastAsia" w:ascii="Helvetica" w:hAnsi="Helvetica" w:eastAsia="宋体" w:cs="Helvetica"/>
          <w:b w:val="0"/>
          <w:bCs w:val="0"/>
          <w:color w:val="3E3E3E"/>
          <w:kern w:val="0"/>
          <w:sz w:val="24"/>
          <w:szCs w:val="24"/>
          <w:lang w:val="en-US" w:eastAsia="zh-CN"/>
        </w:rPr>
        <w:t xml:space="preserve"> 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3.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具有强烈的守时意识，团队精神和独立生活能力，合作宽容，互助友爱；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4.</w:t>
      </w:r>
      <w:r>
        <w:rPr>
          <w:rFonts w:ascii="Helvetica" w:hAnsi="Helvetica" w:eastAsia="宋体" w:cs="Helvetica"/>
          <w:color w:val="3E3E3E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报名截止日期：2016年11月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val="en-US" w:eastAsia="zh-CN"/>
        </w:rPr>
        <w:t>2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0日24：00。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四．报名程序：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下载并填写</w:t>
      </w:r>
      <w:bookmarkStart w:id="0" w:name="_GoBack"/>
      <w:bookmarkEnd w:id="0"/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报名表；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将报名表</w:t>
      </w:r>
      <w:r>
        <w:rPr>
          <w:rFonts w:hint="eastAsia" w:ascii="楷体" w:hAnsi="楷体" w:eastAsia="楷体" w:cs="Helvetica"/>
          <w:color w:val="9B1847"/>
          <w:kern w:val="0"/>
          <w:sz w:val="24"/>
          <w:szCs w:val="24"/>
        </w:rPr>
        <w:t>电子版发送至maodahaiwailiuxue@163.com</w:t>
      </w:r>
      <w:r>
        <w:rPr>
          <w:rFonts w:hint="eastAsia" w:ascii="楷体" w:hAnsi="楷体" w:eastAsia="楷体" w:cs="Helvetica"/>
          <w:color w:val="9B1847"/>
          <w:kern w:val="0"/>
          <w:sz w:val="24"/>
          <w:szCs w:val="24"/>
          <w:lang w:eastAsia="zh-CN"/>
        </w:rPr>
        <w:t>；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邮件格式：美国项目报名+学生姓名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3.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等待面试通知，准时参加面试。面试通知将以邮件形式发送至个人邮箱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4.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面试通过的同学确认参加项目，缴纳费用，上交经过家长或其他法律监护人签字认可后的《家长知晓书》。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五.协助工作: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提供邀请函及协助准备签证所需其他文件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签证办理指导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3.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举行行前培训和说明会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  <w:lang w:eastAsia="zh-CN"/>
        </w:rPr>
        <w:t>。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9B1847"/>
          <w:kern w:val="0"/>
          <w:sz w:val="27"/>
          <w:szCs w:val="27"/>
        </w:rPr>
        <w:t>六．项目费用：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FF0000"/>
          <w:kern w:val="0"/>
          <w:sz w:val="24"/>
          <w:szCs w:val="24"/>
        </w:rPr>
        <w:t>项目费用金额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：19800元人民币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4F81BD" w:themeColor="accent1"/>
          <w:kern w:val="0"/>
          <w:sz w:val="24"/>
          <w:szCs w:val="24"/>
          <w14:textFill>
            <w14:solidFill>
              <w14:schemeClr w14:val="accent1"/>
            </w14:solidFill>
          </w14:textFill>
        </w:rPr>
        <w:t>费用包含</w:t>
      </w:r>
      <w:r>
        <w:rPr>
          <w:rFonts w:hint="eastAsia" w:ascii="楷体" w:hAnsi="楷体" w:eastAsia="楷体" w:cs="Helvetica"/>
          <w:color w:val="202020"/>
          <w:kern w:val="0"/>
          <w:sz w:val="24"/>
          <w:szCs w:val="24"/>
        </w:rPr>
        <w:t>：</w:t>
      </w:r>
    </w:p>
    <w:p>
      <w:pPr>
        <w:widowControl/>
        <w:spacing w:line="384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城市间和参观安排行程的交通、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每日膳食（酒店内早餐）、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酒店住宿费用、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司机和中英文导游服务、</w:t>
      </w:r>
      <w:r>
        <w:rPr>
          <w:rFonts w:hint="eastAsia" w:ascii="楷体" w:hAnsi="楷体" w:eastAsia="楷体" w:cs="楷体"/>
          <w:color w:val="3E3E3E"/>
          <w:kern w:val="0"/>
          <w:sz w:val="24"/>
          <w:szCs w:val="24"/>
        </w:rPr>
        <w:t> </w:t>
      </w:r>
      <w:r>
        <w:rPr>
          <w:rFonts w:hint="eastAsia" w:ascii="楷体" w:hAnsi="楷体" w:eastAsia="楷体" w:cs="楷体"/>
          <w:color w:val="333333"/>
          <w:kern w:val="0"/>
          <w:sz w:val="24"/>
          <w:szCs w:val="24"/>
        </w:rPr>
        <w:t>司机和导游小费。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color w:val="4F81BD" w:themeColor="accent1"/>
          <w:kern w:val="0"/>
          <w:sz w:val="24"/>
          <w:szCs w:val="24"/>
          <w14:textFill>
            <w14:solidFill>
              <w14:schemeClr w14:val="accent1"/>
            </w14:solidFill>
          </w14:textFill>
        </w:rPr>
        <w:t>费用未包含</w:t>
      </w:r>
      <w:r>
        <w:rPr>
          <w:rFonts w:hint="eastAsia" w:ascii="楷体" w:hAnsi="楷体" w:eastAsia="楷体" w:cs="Helvetica"/>
          <w:color w:val="021EAA"/>
          <w:kern w:val="0"/>
          <w:sz w:val="24"/>
          <w:szCs w:val="24"/>
        </w:rPr>
        <w:t>：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1.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国际往返机票、餐费和门票；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2.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超时费用签单现付：超時$50/H(7座), $60/H(10-15座), $100/H (25座以上)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  <w:lang w:eastAsia="zh-CN"/>
        </w:rPr>
        <w:t>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3.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行程以外的任何额外附加费用；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4.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个人杂费，洗衣、电话、理发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饮料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烟酒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付费电视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  <w:lang w:eastAsia="zh-CN"/>
        </w:rPr>
        <w:t>、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酒店行李存放费用等；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5.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公共财产或酒店物品损坏以及房间内抽烟所引起的罚款；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6.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出入境的行李海关税、行李的托运费、管理费等；</w:t>
      </w:r>
    </w:p>
    <w:p>
      <w:pPr>
        <w:widowControl/>
        <w:spacing w:line="360" w:lineRule="atLeast"/>
        <w:jc w:val="left"/>
        <w:rPr>
          <w:rFonts w:hint="eastAsia" w:ascii="楷体" w:hAnsi="楷体" w:eastAsia="楷体" w:cs="楷体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7.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各种医疗保险及意外险；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楷体"/>
          <w:b/>
          <w:bCs/>
          <w:color w:val="202020"/>
          <w:kern w:val="0"/>
          <w:sz w:val="24"/>
          <w:szCs w:val="24"/>
        </w:rPr>
        <w:t>8.</w:t>
      </w:r>
      <w:r>
        <w:rPr>
          <w:rFonts w:hint="eastAsia" w:ascii="楷体" w:hAnsi="楷体" w:eastAsia="楷体" w:cs="楷体"/>
          <w:color w:val="202020"/>
          <w:kern w:val="0"/>
          <w:sz w:val="24"/>
          <w:szCs w:val="24"/>
        </w:rPr>
        <w:t>由于飞机航班误点或取消所造成的损失和增加的额外费用。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说明：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1.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考虑到接机、送机的时间和地点等问题，也为了更好的组织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eastAsia="zh-CN"/>
        </w:rPr>
        <w:t>和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管理，我们将为同学们统一申请签证、预订往返机票和酒店。如有同学因个人原因需要自行购买机票或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  <w:lang w:eastAsia="zh-CN"/>
        </w:rPr>
        <w:t>预订酒店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，请提前说明具体情况。我们将按照实际价格收取，以保证大家的出行。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2.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报名结束后我们将会指导同学进行签证材料的准备，请同学按照时间安排，及时准备齐全材料，以便顺利办理签证。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Helvetica" w:hAnsi="Helvetica" w:eastAsia="宋体" w:cs="Helvetica"/>
          <w:b/>
          <w:bCs/>
          <w:color w:val="3E3E3E"/>
          <w:kern w:val="0"/>
          <w:sz w:val="24"/>
          <w:szCs w:val="24"/>
        </w:rPr>
        <w:t>3.</w:t>
      </w:r>
      <w:r>
        <w:rPr>
          <w:rFonts w:ascii="Helvetica" w:hAnsi="Helvetica" w:eastAsia="宋体" w:cs="Helvetica"/>
          <w:b/>
          <w:bCs/>
          <w:color w:val="3E3E3E"/>
          <w:kern w:val="0"/>
          <w:sz w:val="14"/>
          <w:szCs w:val="14"/>
        </w:rPr>
        <w:t> </w:t>
      </w:r>
      <w:r>
        <w:rPr>
          <w:rFonts w:hint="eastAsia" w:ascii="楷体" w:hAnsi="楷体" w:eastAsia="楷体" w:cs="Helvetica"/>
          <w:b/>
          <w:bCs/>
          <w:color w:val="3E3E3E"/>
          <w:kern w:val="0"/>
          <w:sz w:val="24"/>
          <w:szCs w:val="24"/>
        </w:rPr>
        <w:t>本项目启动实际成行人数至少为15人。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宋体" w:hAnsi="宋体" w:eastAsia="宋体" w:cs="Helvetica"/>
          <w:b/>
          <w:bCs/>
          <w:color w:val="9B1847"/>
          <w:kern w:val="0"/>
          <w:sz w:val="27"/>
          <w:szCs w:val="27"/>
        </w:rPr>
        <w:t>七.</w:t>
      </w:r>
      <w:r>
        <w:rPr>
          <w:rFonts w:hint="eastAsia" w:ascii="楷体" w:hAnsi="楷体" w:eastAsia="楷体" w:cs="Helvetica"/>
          <w:b/>
          <w:bCs/>
          <w:color w:val="9B1847"/>
          <w:kern w:val="0"/>
          <w:sz w:val="30"/>
          <w:szCs w:val="30"/>
        </w:rPr>
        <w:t>联系方式:</w:t>
      </w:r>
    </w:p>
    <w:p>
      <w:pPr>
        <w:widowControl/>
        <w:spacing w:line="315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1.项目咨询邮箱：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20"/>
          <w:szCs w:val="20"/>
        </w:rPr>
        <w:t></w:t>
      </w:r>
      <w:r>
        <w:rPr>
          <w:rFonts w:hint="eastAsia" w:ascii="楷体" w:hAnsi="楷体" w:eastAsia="楷体" w:cs="Helvetica"/>
          <w:b/>
          <w:bCs/>
          <w:color w:val="9B1847"/>
          <w:kern w:val="0"/>
          <w:sz w:val="24"/>
          <w:szCs w:val="24"/>
        </w:rPr>
        <w:t>maodahaiwailiuxue@163.com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20"/>
          <w:szCs w:val="20"/>
        </w:rPr>
        <w:t>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邮件格式：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美国项目+同学所属学院名称+学生姓名</w:t>
      </w:r>
    </w:p>
    <w:p>
      <w:pPr>
        <w:widowControl/>
        <w:shd w:val="clear" w:color="auto" w:fill="FFFFFF"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2.微信：maodayouxue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3.项目联系电话：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联系人：王老师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联系电话：64493695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 xml:space="preserve">/ </w:t>
      </w:r>
      <w:r>
        <w:rPr>
          <w:rFonts w:hint="eastAsia" w:ascii="宋体" w:hAnsi="宋体" w:eastAsia="宋体" w:cs="宋体"/>
          <w:b/>
          <w:bCs/>
          <w:color w:val="202020"/>
          <w:kern w:val="0"/>
          <w:sz w:val="24"/>
          <w:szCs w:val="24"/>
        </w:rPr>
        <w:t> 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64493986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咨询时间：上午9：00-11：00</w:t>
      </w:r>
    </w:p>
    <w:p>
      <w:pPr>
        <w:widowControl/>
        <w:spacing w:line="360" w:lineRule="atLeast"/>
        <w:jc w:val="left"/>
        <w:rPr>
          <w:rFonts w:ascii="Helvetica" w:hAnsi="Helvetica" w:eastAsia="宋体" w:cs="Helvetica"/>
          <w:color w:val="3E3E3E"/>
          <w:kern w:val="0"/>
          <w:sz w:val="24"/>
          <w:szCs w:val="24"/>
        </w:rPr>
      </w:pPr>
      <w:r>
        <w:rPr>
          <w:rFonts w:ascii="Symbol" w:hAnsi="Symbol" w:eastAsia="宋体" w:cs="Helvetica"/>
          <w:color w:val="333333"/>
          <w:kern w:val="0"/>
          <w:sz w:val="20"/>
          <w:szCs w:val="20"/>
        </w:rPr>
        <w:t></w:t>
      </w:r>
      <w:r>
        <w:rPr>
          <w:rFonts w:hint="eastAsia" w:ascii="宋体" w:hAnsi="宋体" w:eastAsia="宋体" w:cs="Helvetica"/>
          <w:b/>
          <w:bCs/>
          <w:color w:val="202020"/>
          <w:kern w:val="0"/>
          <w:sz w:val="24"/>
          <w:szCs w:val="24"/>
        </w:rPr>
        <w:t xml:space="preserve">    </w:t>
      </w:r>
      <w:r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</w:rPr>
        <w:t>下午13：00-16：30</w:t>
      </w:r>
    </w:p>
    <w:p>
      <w:pPr>
        <w:widowControl/>
        <w:shd w:val="clear" w:color="auto" w:fill="FFFFFF"/>
        <w:spacing w:line="360" w:lineRule="atLeast"/>
        <w:jc w:val="left"/>
        <w:rPr>
          <w:rFonts w:hint="eastAsia" w:ascii="楷体" w:hAnsi="楷体" w:eastAsia="楷体" w:cs="Helvetica"/>
          <w:b/>
          <w:bCs/>
          <w:color w:val="202020"/>
          <w:kern w:val="0"/>
          <w:sz w:val="24"/>
          <w:szCs w:val="24"/>
          <w:lang w:eastAsia="zh-CN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13335</wp:posOffset>
                </wp:positionH>
                <wp:positionV relativeFrom="paragraph">
                  <wp:posOffset>260985</wp:posOffset>
                </wp:positionV>
                <wp:extent cx="5238750" cy="42545"/>
                <wp:effectExtent l="0" t="4445" r="0" b="10160"/>
                <wp:wrapNone/>
                <wp:docPr id="7" name="直接连接符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213485" y="4276725"/>
                          <a:ext cx="5238750" cy="425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.05pt;margin-top:20.55pt;height:3.35pt;width:412.5pt;z-index:251660288;mso-width-relative:page;mso-height-relative:page;" filled="f" stroked="t" coordsize="21600,21600" o:gfxdata="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Fdo9OdQAAAAH&#10;AQAADwAAAAAAAAABACAAAAAiAAAAZHJzL2Rvd25yZXYueG1sUEsBAhQAFAAAAAgAh07iQHw0efjn&#10;AQAAlQMAAA4AAAAAAAAAAQAgAAAAIwEAAGRycy9lMm9Eb2MueG1sUEsFBgAAAAAGAAYAWQEAAHwF&#10;AAAAAA==&#10;">
                <v:fill on="f" focussize="0,0"/>
                <v:stroke color="#000000 [3200]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楷体" w:hAnsi="楷体" w:eastAsia="楷体" w:cs="Helvetica"/>
          <w:b/>
          <w:bCs/>
          <w:color w:val="202020"/>
          <w:kern w:val="0"/>
          <w:position w:val="-10"/>
          <w:sz w:val="24"/>
          <w:szCs w:val="24"/>
          <w:lang w:eastAsia="zh-CN"/>
        </w:rPr>
        <w:object>
          <v:shape id="_x0000_i1025" o:spt="75" type="#_x0000_t75" style="height:17pt;width:72pt;" o:ole="t" filled="f" o:preferrelative="t" stroked="f" coordsize="21600,21600">
            <v:path/>
            <v:fill on="f" focussize="0,0"/>
            <v:stroke on="f"/>
            <v:imagedata r:id="rId7" o:title=""/>
            <o:lock v:ext="edit" aspectratio="t"/>
            <w10:wrap type="none"/>
            <w10:anchorlock/>
          </v:shape>
          <o:OLEObject Type="Embed" ProgID="Equation.KSEE3" ShapeID="_x0000_i1025" DrawAspect="Content" ObjectID="_1468075725" r:id="rId6">
            <o:LockedField>false</o:LockedField>
          </o:OLEObject>
        </w:objec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  <w:t>更多问题欢迎扫码咨询</w:t>
      </w:r>
    </w:p>
    <w:p>
      <w:pPr>
        <w:widowControl/>
        <w:shd w:val="clear" w:color="auto" w:fill="FFFFFF"/>
        <w:spacing w:line="360" w:lineRule="atLeast"/>
        <w:jc w:val="center"/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</w:pPr>
      <w:r>
        <w:rPr>
          <w:rFonts w:hint="eastAsia" w:ascii="宋体" w:hAnsi="宋体" w:eastAsia="宋体" w:cs="Helvetica"/>
          <w:color w:val="FF0000"/>
          <w:kern w:val="0"/>
          <w:sz w:val="24"/>
          <w:szCs w:val="24"/>
          <w:lang w:eastAsia="zh-CN"/>
        </w:rPr>
        <w:drawing>
          <wp:inline distT="0" distB="0" distL="114300" distR="114300">
            <wp:extent cx="1548765" cy="1548765"/>
            <wp:effectExtent l="0" t="0" r="13335" b="13335"/>
            <wp:docPr id="3" name="图片 3" descr="webwxgetms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webwxgetmsgim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548765" cy="1548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楷体" w:hAnsi="楷体" w:eastAsia="楷体" w:cs="楷体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PMingLiU">
    <w:panose1 w:val="02020500000000000000"/>
    <w:charset w:val="88"/>
    <w:family w:val="auto"/>
    <w:pitch w:val="default"/>
    <w:sig w:usb0="A00002FF" w:usb1="28CFFCFA" w:usb2="00000016" w:usb3="00000000" w:csb0="00100001" w:csb1="00000000"/>
  </w:font>
  <w:font w:name="Courier New">
    <w:panose1 w:val="02070309020205020404"/>
    <w:charset w:val="00"/>
    <w:family w:val="auto"/>
    <w:pitch w:val="default"/>
    <w:sig w:usb0="E0002AFF" w:usb1="C0007843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1AAB"/>
    <w:rsid w:val="000C7305"/>
    <w:rsid w:val="00241AAB"/>
    <w:rsid w:val="00401F29"/>
    <w:rsid w:val="00AC5D99"/>
    <w:rsid w:val="00E95C99"/>
    <w:rsid w:val="00F1292C"/>
    <w:rsid w:val="01D52C2E"/>
    <w:rsid w:val="064247F2"/>
    <w:rsid w:val="09A9090B"/>
    <w:rsid w:val="0BB52445"/>
    <w:rsid w:val="0CBC38C7"/>
    <w:rsid w:val="164524AA"/>
    <w:rsid w:val="16BA3C0D"/>
    <w:rsid w:val="19DA6869"/>
    <w:rsid w:val="1A44330B"/>
    <w:rsid w:val="1C106F94"/>
    <w:rsid w:val="1C29423C"/>
    <w:rsid w:val="1DF8353E"/>
    <w:rsid w:val="1E124723"/>
    <w:rsid w:val="1F2175F0"/>
    <w:rsid w:val="20DF7D57"/>
    <w:rsid w:val="22F05E20"/>
    <w:rsid w:val="23234AE1"/>
    <w:rsid w:val="234125F9"/>
    <w:rsid w:val="26A716CE"/>
    <w:rsid w:val="28504A33"/>
    <w:rsid w:val="2B937635"/>
    <w:rsid w:val="32143843"/>
    <w:rsid w:val="361D4D1D"/>
    <w:rsid w:val="368531FE"/>
    <w:rsid w:val="3AD70968"/>
    <w:rsid w:val="3BA148CF"/>
    <w:rsid w:val="3BAB4777"/>
    <w:rsid w:val="3D26741C"/>
    <w:rsid w:val="3D836DFE"/>
    <w:rsid w:val="3D991FF6"/>
    <w:rsid w:val="3FDC4C7A"/>
    <w:rsid w:val="411D07B3"/>
    <w:rsid w:val="451550DD"/>
    <w:rsid w:val="4671613B"/>
    <w:rsid w:val="4A316F25"/>
    <w:rsid w:val="4C727727"/>
    <w:rsid w:val="4E576000"/>
    <w:rsid w:val="508909DB"/>
    <w:rsid w:val="588800AB"/>
    <w:rsid w:val="5BBB7E56"/>
    <w:rsid w:val="5D287AB9"/>
    <w:rsid w:val="616E10CB"/>
    <w:rsid w:val="62073D25"/>
    <w:rsid w:val="62C0234A"/>
    <w:rsid w:val="63137BCC"/>
    <w:rsid w:val="64B2131C"/>
    <w:rsid w:val="64C4306A"/>
    <w:rsid w:val="655E372D"/>
    <w:rsid w:val="66C0007B"/>
    <w:rsid w:val="66E808CF"/>
    <w:rsid w:val="6AB0550F"/>
    <w:rsid w:val="6CF22483"/>
    <w:rsid w:val="6DC13EDB"/>
    <w:rsid w:val="6DE866CB"/>
    <w:rsid w:val="6EFB43D8"/>
    <w:rsid w:val="6F3C5CEE"/>
    <w:rsid w:val="721B2598"/>
    <w:rsid w:val="766570C2"/>
    <w:rsid w:val="76AF7298"/>
    <w:rsid w:val="76F67D8E"/>
    <w:rsid w:val="76FC4FF0"/>
    <w:rsid w:val="78B70EAB"/>
    <w:rsid w:val="7A4C0FDF"/>
    <w:rsid w:val="7AC3718B"/>
    <w:rsid w:val="7EEA6F6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5"/>
    <w:unhideWhenUsed/>
    <w:qFormat/>
    <w:uiPriority w:val="99"/>
    <w:rPr>
      <w:sz w:val="18"/>
      <w:szCs w:val="18"/>
    </w:rPr>
  </w:style>
  <w:style w:type="character" w:customStyle="1" w:styleId="5">
    <w:name w:val="批注框文本 Char"/>
    <w:basedOn w:val="3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4.jpeg"/><Relationship Id="rId7" Type="http://schemas.openxmlformats.org/officeDocument/2006/relationships/image" Target="media/image3.wmf"/><Relationship Id="rId6" Type="http://schemas.openxmlformats.org/officeDocument/2006/relationships/oleObject" Target="embeddings/oleObject1.bin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281</Words>
  <Characters>1605</Characters>
  <Lines>13</Lines>
  <Paragraphs>3</Paragraphs>
  <ScaleCrop>false</ScaleCrop>
  <LinksUpToDate>false</LinksUpToDate>
  <CharactersWithSpaces>1883</CharactersWithSpaces>
  <Application>WPS Office_10.1.0.6029_F1E327BC-269C-435d-A152-05C5408002CA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2016-09-30T14:27:00Z</dcterms:created>
  <dc:creator>admin</dc:creator>
  <cp:lastModifiedBy>lina</cp:lastModifiedBy>
  <dcterms:modified xsi:type="dcterms:W3CDTF">2016-10-25T08:13:55Z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2052-10.1.0.6029</vt:lpwstr>
  </property>
</Properties>
</file>