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9D1" w:rsidRPr="00A01847" w:rsidRDefault="00B679D1" w:rsidP="00A01847">
      <w:pPr>
        <w:pStyle w:val="a5"/>
        <w:ind w:firstLineChars="0" w:firstLine="0"/>
        <w:jc w:val="center"/>
        <w:rPr>
          <w:rFonts w:ascii="Arial Narrow" w:eastAsiaTheme="minorEastAsia" w:hAnsi="Arial Narrow"/>
          <w:b/>
          <w:szCs w:val="21"/>
        </w:rPr>
      </w:pPr>
    </w:p>
    <w:p w:rsidR="0003323F" w:rsidRPr="00A01847" w:rsidRDefault="00B77BD4" w:rsidP="00A01847">
      <w:pPr>
        <w:pStyle w:val="a5"/>
        <w:ind w:firstLineChars="0" w:firstLine="0"/>
        <w:jc w:val="center"/>
        <w:rPr>
          <w:rFonts w:ascii="Arial Narrow" w:eastAsiaTheme="minorEastAsia" w:hAnsi="Arial Narrow"/>
          <w:b/>
          <w:sz w:val="24"/>
          <w:szCs w:val="21"/>
        </w:rPr>
      </w:pPr>
      <w:r>
        <w:rPr>
          <w:rFonts w:ascii="Arial Narrow" w:eastAsiaTheme="minorEastAsia" w:hAnsi="Arial Narrow" w:hint="eastAsia"/>
          <w:b/>
          <w:sz w:val="24"/>
          <w:szCs w:val="21"/>
        </w:rPr>
        <w:t>选拔</w:t>
      </w:r>
      <w:r w:rsidR="00C85CB4" w:rsidRPr="00A01847">
        <w:rPr>
          <w:rFonts w:ascii="Arial Narrow" w:eastAsiaTheme="minorEastAsia" w:hAnsi="Arial Narrow"/>
          <w:b/>
          <w:sz w:val="24"/>
          <w:szCs w:val="21"/>
        </w:rPr>
        <w:t>赴</w:t>
      </w:r>
      <w:r w:rsidR="00A86B33" w:rsidRPr="00A01847">
        <w:rPr>
          <w:rFonts w:ascii="Arial Narrow" w:eastAsiaTheme="minorEastAsia" w:hAnsi="Arial Narrow"/>
          <w:b/>
          <w:sz w:val="24"/>
          <w:szCs w:val="21"/>
        </w:rPr>
        <w:t>乔治华盛顿大学</w:t>
      </w:r>
      <w:r w:rsidR="00E10308" w:rsidRPr="00A01847">
        <w:rPr>
          <w:rFonts w:ascii="Arial Narrow" w:eastAsiaTheme="minorEastAsia" w:hAnsi="Arial Narrow"/>
          <w:b/>
          <w:sz w:val="24"/>
          <w:szCs w:val="21"/>
        </w:rPr>
        <w:t>本科</w:t>
      </w:r>
      <w:r w:rsidR="00552FD6">
        <w:rPr>
          <w:rFonts w:ascii="Arial Narrow" w:eastAsiaTheme="minorEastAsia" w:hAnsi="Arial Narrow" w:hint="eastAsia"/>
          <w:b/>
          <w:sz w:val="24"/>
          <w:szCs w:val="21"/>
        </w:rPr>
        <w:t>提前修读研究生课程暑期学术项目</w:t>
      </w:r>
      <w:r w:rsidR="0003323F" w:rsidRPr="00A01847">
        <w:rPr>
          <w:rFonts w:ascii="Arial Narrow" w:eastAsiaTheme="minorEastAsia" w:hAnsi="Arial Narrow"/>
          <w:b/>
          <w:sz w:val="24"/>
          <w:szCs w:val="21"/>
        </w:rPr>
        <w:t>报名通知</w:t>
      </w:r>
    </w:p>
    <w:p w:rsidR="0003323F" w:rsidRPr="00A01847" w:rsidRDefault="0003323F" w:rsidP="00A01847">
      <w:pPr>
        <w:pStyle w:val="a5"/>
        <w:ind w:firstLineChars="0" w:firstLine="0"/>
        <w:rPr>
          <w:rFonts w:ascii="Arial Narrow" w:eastAsiaTheme="minorEastAsia" w:hAnsi="Arial Narrow"/>
          <w:szCs w:val="21"/>
        </w:rPr>
      </w:pPr>
    </w:p>
    <w:p w:rsidR="007E7BA7" w:rsidRPr="00A01847" w:rsidRDefault="007C6302" w:rsidP="00A01847">
      <w:pPr>
        <w:pStyle w:val="a5"/>
        <w:rPr>
          <w:rFonts w:ascii="Arial Narrow" w:eastAsiaTheme="minorEastAsia" w:hAnsi="Arial Narrow" w:cs="Tahoma"/>
          <w:color w:val="333333"/>
          <w:kern w:val="0"/>
          <w:szCs w:val="21"/>
        </w:rPr>
      </w:pPr>
      <w:r>
        <w:rPr>
          <w:rFonts w:ascii="Arial Narrow" w:eastAsiaTheme="minorEastAsia" w:hAnsi="Arial Narrow" w:cs="Tahoma"/>
          <w:color w:val="333333"/>
          <w:kern w:val="0"/>
          <w:szCs w:val="21"/>
        </w:rPr>
        <w:t>为了给我校学生</w:t>
      </w:r>
      <w:r>
        <w:rPr>
          <w:rFonts w:ascii="Arial Narrow" w:eastAsiaTheme="minorEastAsia" w:hAnsi="Arial Narrow" w:cs="Tahoma" w:hint="eastAsia"/>
          <w:color w:val="333333"/>
          <w:kern w:val="0"/>
          <w:szCs w:val="21"/>
        </w:rPr>
        <w:t>提供赴</w:t>
      </w:r>
      <w:r w:rsidR="007E7BA7" w:rsidRPr="00A01847">
        <w:rPr>
          <w:rFonts w:ascii="Arial Narrow" w:eastAsiaTheme="minorEastAsia" w:hAnsi="Arial Narrow" w:cs="Tahoma"/>
          <w:color w:val="333333"/>
          <w:kern w:val="0"/>
          <w:szCs w:val="21"/>
        </w:rPr>
        <w:t>世界一流大学交流与学习的机会，我校</w:t>
      </w:r>
      <w:r w:rsidR="00BB45B2" w:rsidRPr="00A01847">
        <w:rPr>
          <w:rFonts w:ascii="Arial Narrow" w:eastAsiaTheme="minorEastAsia" w:hAnsi="Arial Narrow" w:cs="Tahoma"/>
          <w:color w:val="333333"/>
          <w:kern w:val="0"/>
          <w:szCs w:val="21"/>
        </w:rPr>
        <w:t>与</w:t>
      </w:r>
      <w:r w:rsidR="00BB45B2" w:rsidRPr="00A01847">
        <w:rPr>
          <w:rFonts w:ascii="Arial Narrow" w:eastAsiaTheme="minorEastAsia" w:hAnsi="Arial Narrow" w:cs="Tahoma"/>
          <w:color w:val="333333"/>
          <w:kern w:val="0"/>
          <w:szCs w:val="21"/>
        </w:rPr>
        <w:t>SAF</w:t>
      </w:r>
      <w:r w:rsidR="00BB45B2" w:rsidRPr="00A01847">
        <w:rPr>
          <w:rFonts w:ascii="Arial Narrow" w:eastAsiaTheme="minorEastAsia" w:hAnsi="Arial Narrow" w:cs="Tahoma"/>
          <w:color w:val="333333"/>
          <w:kern w:val="0"/>
          <w:szCs w:val="21"/>
        </w:rPr>
        <w:t>海外学习基金会共同组织</w:t>
      </w:r>
      <w:r w:rsidR="007E7BA7" w:rsidRPr="00A01847">
        <w:rPr>
          <w:rFonts w:ascii="Arial Narrow" w:eastAsiaTheme="minorEastAsia" w:hAnsi="Arial Narrow" w:cs="Tahoma"/>
          <w:color w:val="333333"/>
          <w:kern w:val="0"/>
          <w:szCs w:val="21"/>
        </w:rPr>
        <w:t>2</w:t>
      </w:r>
      <w:r>
        <w:rPr>
          <w:rFonts w:ascii="Arial Narrow" w:eastAsiaTheme="minorEastAsia" w:hAnsi="Arial Narrow" w:cs="Tahoma"/>
          <w:color w:val="333333"/>
          <w:kern w:val="0"/>
          <w:szCs w:val="21"/>
        </w:rPr>
        <w:t>01</w:t>
      </w:r>
      <w:r>
        <w:rPr>
          <w:rFonts w:ascii="Arial Narrow" w:eastAsiaTheme="minorEastAsia" w:hAnsi="Arial Narrow" w:cs="Tahoma" w:hint="eastAsia"/>
          <w:color w:val="333333"/>
          <w:kern w:val="0"/>
          <w:szCs w:val="21"/>
        </w:rPr>
        <w:t>6</w:t>
      </w:r>
      <w:r w:rsidR="00A86B33" w:rsidRPr="00A01847">
        <w:rPr>
          <w:rFonts w:ascii="Arial Narrow" w:eastAsiaTheme="minorEastAsia" w:hAnsi="Arial Narrow" w:cs="Tahoma"/>
          <w:color w:val="333333"/>
          <w:kern w:val="0"/>
          <w:szCs w:val="21"/>
        </w:rPr>
        <w:t>年</w:t>
      </w:r>
      <w:r w:rsidR="00B77BD4" w:rsidRPr="00B77BD4">
        <w:rPr>
          <w:rFonts w:ascii="Arial Narrow" w:eastAsiaTheme="minorEastAsia" w:hAnsi="Arial Narrow" w:cs="Tahoma" w:hint="eastAsia"/>
          <w:b/>
          <w:color w:val="333333"/>
          <w:kern w:val="0"/>
          <w:sz w:val="18"/>
          <w:szCs w:val="18"/>
        </w:rPr>
        <w:t>(</w:t>
      </w:r>
      <w:r w:rsidR="00B77BD4" w:rsidRPr="00B77BD4">
        <w:rPr>
          <w:rFonts w:ascii="Arial Narrow" w:eastAsiaTheme="minorEastAsia" w:hAnsi="Arial Narrow" w:cs="Tahoma" w:hint="eastAsia"/>
          <w:b/>
          <w:color w:val="333333"/>
          <w:kern w:val="0"/>
          <w:sz w:val="18"/>
          <w:szCs w:val="18"/>
        </w:rPr>
        <w:t>此项目每年暑期都有名额</w:t>
      </w:r>
      <w:r w:rsidR="00B77BD4" w:rsidRPr="00B77BD4">
        <w:rPr>
          <w:rFonts w:ascii="Arial Narrow" w:eastAsiaTheme="minorEastAsia" w:hAnsi="Arial Narrow" w:cs="Tahoma" w:hint="eastAsia"/>
          <w:b/>
          <w:color w:val="333333"/>
          <w:kern w:val="0"/>
          <w:sz w:val="18"/>
          <w:szCs w:val="18"/>
        </w:rPr>
        <w:t>,</w:t>
      </w:r>
      <w:r w:rsidR="00B77BD4" w:rsidRPr="00B77BD4">
        <w:rPr>
          <w:rFonts w:ascii="Arial Narrow" w:eastAsiaTheme="minorEastAsia" w:hAnsi="Arial Narrow" w:cs="Tahoma" w:hint="eastAsia"/>
          <w:b/>
          <w:color w:val="333333"/>
          <w:kern w:val="0"/>
          <w:sz w:val="18"/>
          <w:szCs w:val="18"/>
        </w:rPr>
        <w:t>详情请咨询</w:t>
      </w:r>
      <w:r w:rsidR="00B77BD4" w:rsidRPr="00B77BD4">
        <w:rPr>
          <w:rFonts w:ascii="Arial Narrow" w:eastAsiaTheme="minorEastAsia" w:hAnsi="Arial Narrow" w:cs="Tahoma" w:hint="eastAsia"/>
          <w:b/>
          <w:color w:val="333333"/>
          <w:kern w:val="0"/>
          <w:sz w:val="18"/>
          <w:szCs w:val="18"/>
        </w:rPr>
        <w:t>SAF)</w:t>
      </w:r>
      <w:r w:rsidR="00A86B33" w:rsidRPr="00A01847">
        <w:rPr>
          <w:rFonts w:ascii="Arial Narrow" w:eastAsiaTheme="minorEastAsia" w:hAnsi="Arial Narrow" w:cs="Tahoma"/>
          <w:color w:val="333333"/>
          <w:kern w:val="0"/>
          <w:szCs w:val="21"/>
        </w:rPr>
        <w:t>赴乔治华盛顿大学（以下简称</w:t>
      </w:r>
      <w:r w:rsidR="00A86B33" w:rsidRPr="00A01847">
        <w:rPr>
          <w:rFonts w:ascii="Arial Narrow" w:eastAsiaTheme="minorEastAsia" w:hAnsi="Arial Narrow" w:cs="Tahoma"/>
          <w:color w:val="333333"/>
          <w:kern w:val="0"/>
          <w:szCs w:val="21"/>
        </w:rPr>
        <w:t>GW</w:t>
      </w:r>
      <w:r>
        <w:rPr>
          <w:rFonts w:ascii="Arial Narrow" w:eastAsiaTheme="minorEastAsia" w:hAnsi="Arial Narrow" w:cs="Tahoma" w:hint="eastAsia"/>
          <w:color w:val="333333"/>
          <w:kern w:val="0"/>
          <w:szCs w:val="21"/>
        </w:rPr>
        <w:t>U</w:t>
      </w:r>
      <w:r w:rsidR="00A86B33" w:rsidRPr="00A01847">
        <w:rPr>
          <w:rFonts w:ascii="Arial Narrow" w:eastAsiaTheme="minorEastAsia" w:hAnsi="Arial Narrow" w:cs="Tahoma"/>
          <w:color w:val="333333"/>
          <w:kern w:val="0"/>
          <w:szCs w:val="21"/>
        </w:rPr>
        <w:t>）</w:t>
      </w:r>
      <w:r w:rsidR="00E10308" w:rsidRPr="00A01847">
        <w:rPr>
          <w:rFonts w:ascii="Arial Narrow" w:eastAsiaTheme="minorEastAsia" w:hAnsi="Arial Narrow" w:cs="Tahoma"/>
          <w:color w:val="333333"/>
          <w:kern w:val="0"/>
          <w:szCs w:val="21"/>
        </w:rPr>
        <w:t>本科生</w:t>
      </w:r>
      <w:r w:rsidR="007E7BA7" w:rsidRPr="00A01847">
        <w:rPr>
          <w:rFonts w:ascii="Arial Narrow" w:eastAsiaTheme="minorEastAsia" w:hAnsi="Arial Narrow" w:cs="Tahoma"/>
          <w:color w:val="333333"/>
          <w:kern w:val="0"/>
          <w:szCs w:val="21"/>
        </w:rPr>
        <w:t>暑期学术交流项目。</w:t>
      </w:r>
      <w:r w:rsidR="00E323A0" w:rsidRPr="00A01847">
        <w:rPr>
          <w:rFonts w:ascii="Arial Narrow" w:eastAsiaTheme="minorEastAsia" w:hAnsi="Arial Narrow" w:cs="Tahoma"/>
          <w:color w:val="333333"/>
          <w:kern w:val="0"/>
          <w:szCs w:val="21"/>
        </w:rPr>
        <w:t>项目期间，同学们将作为</w:t>
      </w:r>
      <w:r w:rsidR="00A86B33" w:rsidRPr="00A01847">
        <w:rPr>
          <w:rFonts w:ascii="Arial Narrow" w:eastAsiaTheme="minorEastAsia" w:hAnsi="Arial Narrow" w:cs="Tahoma"/>
          <w:color w:val="333333"/>
          <w:kern w:val="0"/>
          <w:szCs w:val="21"/>
        </w:rPr>
        <w:t>GW</w:t>
      </w:r>
      <w:r>
        <w:rPr>
          <w:rFonts w:ascii="Arial Narrow" w:eastAsiaTheme="minorEastAsia" w:hAnsi="Arial Narrow" w:cs="Tahoma" w:hint="eastAsia"/>
          <w:color w:val="333333"/>
          <w:kern w:val="0"/>
          <w:szCs w:val="21"/>
        </w:rPr>
        <w:t>U</w:t>
      </w:r>
      <w:r w:rsidR="00E323A0" w:rsidRPr="00A01847">
        <w:rPr>
          <w:rFonts w:ascii="Arial Narrow" w:eastAsiaTheme="minorEastAsia" w:hAnsi="Arial Narrow" w:cs="Tahoma"/>
          <w:color w:val="333333"/>
          <w:kern w:val="0"/>
          <w:szCs w:val="21"/>
        </w:rPr>
        <w:t>全日制学生注册，与美国当地及其他国际学生一起进行专业课学习，零距离体验原汁原味的世界级</w:t>
      </w:r>
      <w:r w:rsidR="00152349" w:rsidRPr="00A01847">
        <w:rPr>
          <w:rFonts w:ascii="Arial Narrow" w:eastAsiaTheme="minorEastAsia" w:hAnsi="Arial Narrow" w:cs="Tahoma"/>
          <w:color w:val="333333"/>
          <w:kern w:val="0"/>
          <w:szCs w:val="21"/>
        </w:rPr>
        <w:t>私立</w:t>
      </w:r>
      <w:r w:rsidR="00E323A0" w:rsidRPr="00A01847">
        <w:rPr>
          <w:rFonts w:ascii="Arial Narrow" w:eastAsiaTheme="minorEastAsia" w:hAnsi="Arial Narrow" w:cs="Tahoma"/>
          <w:color w:val="333333"/>
          <w:kern w:val="0"/>
          <w:szCs w:val="21"/>
        </w:rPr>
        <w:t>名校学习氛围。</w:t>
      </w:r>
      <w:r w:rsidR="00E10308" w:rsidRPr="00A01847">
        <w:rPr>
          <w:rFonts w:ascii="Arial Narrow" w:eastAsiaTheme="minorEastAsia" w:hAnsi="Arial Narrow" w:cs="Tahoma"/>
          <w:color w:val="333333"/>
          <w:kern w:val="0"/>
          <w:szCs w:val="21"/>
        </w:rPr>
        <w:t>本科同学</w:t>
      </w:r>
      <w:r w:rsidR="00E323A0" w:rsidRPr="00A01847">
        <w:rPr>
          <w:rFonts w:ascii="Arial Narrow" w:eastAsiaTheme="minorEastAsia" w:hAnsi="Arial Narrow" w:cs="Tahoma"/>
          <w:color w:val="333333"/>
          <w:kern w:val="0"/>
          <w:szCs w:val="21"/>
        </w:rPr>
        <w:t>可最低修读</w:t>
      </w:r>
      <w:r w:rsidR="00313BB4" w:rsidRPr="00A01847">
        <w:rPr>
          <w:rFonts w:ascii="Arial Narrow" w:eastAsiaTheme="minorEastAsia" w:hAnsi="Arial Narrow" w:cs="Tahoma"/>
          <w:color w:val="333333"/>
          <w:kern w:val="0"/>
          <w:szCs w:val="21"/>
        </w:rPr>
        <w:t>6</w:t>
      </w:r>
      <w:r w:rsidR="00E323A0" w:rsidRPr="00A01847">
        <w:rPr>
          <w:rFonts w:ascii="Arial Narrow" w:eastAsiaTheme="minorEastAsia" w:hAnsi="Arial Narrow" w:cs="Tahoma"/>
          <w:color w:val="333333"/>
          <w:kern w:val="0"/>
          <w:szCs w:val="21"/>
        </w:rPr>
        <w:t>个学分</w:t>
      </w:r>
      <w:r w:rsidR="00E10308" w:rsidRPr="00A01847">
        <w:rPr>
          <w:rFonts w:ascii="Arial Narrow" w:eastAsiaTheme="minorEastAsia" w:hAnsi="Arial Narrow" w:cs="Tahoma"/>
          <w:color w:val="333333"/>
          <w:kern w:val="0"/>
          <w:szCs w:val="21"/>
        </w:rPr>
        <w:t>本科</w:t>
      </w:r>
      <w:r w:rsidR="00E323A0" w:rsidRPr="00A01847">
        <w:rPr>
          <w:rFonts w:ascii="Arial Narrow" w:eastAsiaTheme="minorEastAsia" w:hAnsi="Arial Narrow" w:cs="Tahoma"/>
          <w:color w:val="333333"/>
          <w:kern w:val="0"/>
          <w:szCs w:val="21"/>
        </w:rPr>
        <w:t>课程</w:t>
      </w:r>
      <w:r w:rsidR="00E10308" w:rsidRPr="00A01847">
        <w:rPr>
          <w:rFonts w:ascii="Arial Narrow" w:eastAsiaTheme="minorEastAsia" w:hAnsi="Arial Narrow" w:cs="Tahoma"/>
          <w:color w:val="333333"/>
          <w:kern w:val="0"/>
          <w:szCs w:val="21"/>
        </w:rPr>
        <w:t>或</w:t>
      </w:r>
      <w:r w:rsidR="00BC3FC2" w:rsidRPr="00A01847">
        <w:rPr>
          <w:rFonts w:ascii="Arial Narrow" w:eastAsiaTheme="minorEastAsia" w:hAnsi="Arial Narrow" w:cs="Tahoma"/>
          <w:color w:val="333333"/>
          <w:kern w:val="0"/>
          <w:szCs w:val="21"/>
        </w:rPr>
        <w:t xml:space="preserve"> 3</w:t>
      </w:r>
      <w:r w:rsidR="00E10308" w:rsidRPr="00A01847">
        <w:rPr>
          <w:rFonts w:ascii="Arial Narrow" w:eastAsiaTheme="minorEastAsia" w:hAnsi="Arial Narrow" w:cs="Tahoma"/>
          <w:color w:val="333333"/>
          <w:kern w:val="0"/>
          <w:szCs w:val="21"/>
        </w:rPr>
        <w:t>个学分研究生课程，</w:t>
      </w:r>
      <w:r w:rsidR="00E323A0" w:rsidRPr="00A01847">
        <w:rPr>
          <w:rFonts w:ascii="Arial Narrow" w:eastAsiaTheme="minorEastAsia" w:hAnsi="Arial Narrow" w:cs="Tahoma"/>
          <w:color w:val="333333"/>
          <w:kern w:val="0"/>
          <w:szCs w:val="21"/>
        </w:rPr>
        <w:t>并获得</w:t>
      </w:r>
      <w:r w:rsidR="00313BB4" w:rsidRPr="00A01847">
        <w:rPr>
          <w:rFonts w:ascii="Arial Narrow" w:eastAsiaTheme="minorEastAsia" w:hAnsi="Arial Narrow" w:cs="Tahoma"/>
          <w:color w:val="333333"/>
          <w:kern w:val="0"/>
          <w:szCs w:val="21"/>
        </w:rPr>
        <w:t>GW</w:t>
      </w:r>
      <w:r>
        <w:rPr>
          <w:rFonts w:ascii="Arial Narrow" w:eastAsiaTheme="minorEastAsia" w:hAnsi="Arial Narrow" w:cs="Tahoma" w:hint="eastAsia"/>
          <w:color w:val="333333"/>
          <w:kern w:val="0"/>
          <w:szCs w:val="21"/>
        </w:rPr>
        <w:t>U</w:t>
      </w:r>
      <w:r w:rsidR="00E323A0" w:rsidRPr="00A01847">
        <w:rPr>
          <w:rFonts w:ascii="Arial Narrow" w:eastAsiaTheme="minorEastAsia" w:hAnsi="Arial Narrow" w:cs="Tahoma"/>
          <w:color w:val="333333"/>
          <w:kern w:val="0"/>
          <w:szCs w:val="21"/>
        </w:rPr>
        <w:t>提供的官方正式成绩单。</w:t>
      </w:r>
      <w:r w:rsidR="00757560" w:rsidRPr="00A01847">
        <w:rPr>
          <w:rFonts w:ascii="Arial Narrow" w:eastAsiaTheme="minorEastAsia" w:hAnsi="Arial Narrow" w:cs="Tahoma"/>
          <w:color w:val="333333"/>
          <w:kern w:val="0"/>
          <w:szCs w:val="21"/>
        </w:rPr>
        <w:t>现将相关事项通知如下</w:t>
      </w:r>
    </w:p>
    <w:p w:rsidR="00CC1B6C" w:rsidRPr="00A01847" w:rsidRDefault="00CC1B6C" w:rsidP="00A01847">
      <w:pPr>
        <w:pStyle w:val="a5"/>
        <w:ind w:firstLineChars="0" w:firstLine="0"/>
        <w:rPr>
          <w:rFonts w:ascii="Arial Narrow" w:eastAsiaTheme="minorEastAsia" w:hAnsi="Arial Narrow"/>
          <w:szCs w:val="21"/>
        </w:rPr>
      </w:pPr>
    </w:p>
    <w:p w:rsidR="00483BE8" w:rsidRPr="00A01847" w:rsidRDefault="00FB31D6" w:rsidP="00C85B8E">
      <w:pPr>
        <w:pStyle w:val="a5"/>
        <w:numPr>
          <w:ilvl w:val="0"/>
          <w:numId w:val="3"/>
        </w:numPr>
        <w:spacing w:after="100"/>
        <w:ind w:firstLineChars="0"/>
        <w:rPr>
          <w:rFonts w:ascii="Arial Narrow" w:eastAsiaTheme="minorEastAsia" w:hAnsi="Arial Narrow"/>
          <w:b/>
          <w:szCs w:val="21"/>
        </w:rPr>
      </w:pPr>
      <w:r w:rsidRPr="00A01847">
        <w:rPr>
          <w:rFonts w:ascii="Arial Narrow" w:eastAsiaTheme="minorEastAsia" w:hAnsi="Arial Narrow"/>
          <w:b/>
          <w:szCs w:val="21"/>
        </w:rPr>
        <w:t>项目介绍</w:t>
      </w:r>
    </w:p>
    <w:p w:rsidR="00372A93" w:rsidRPr="007C6302" w:rsidRDefault="00372A93" w:rsidP="00C85B8E">
      <w:pPr>
        <w:pStyle w:val="a5"/>
        <w:widowControl/>
        <w:numPr>
          <w:ilvl w:val="0"/>
          <w:numId w:val="1"/>
        </w:numPr>
        <w:tabs>
          <w:tab w:val="left" w:pos="284"/>
          <w:tab w:val="right" w:pos="9639"/>
        </w:tabs>
        <w:snapToGrid w:val="0"/>
        <w:spacing w:after="100"/>
        <w:ind w:leftChars="-12" w:left="335" w:firstLineChars="0"/>
        <w:rPr>
          <w:rFonts w:ascii="Arial Narrow" w:eastAsiaTheme="minorEastAsia" w:hAnsi="Arial Narrow"/>
          <w:b/>
          <w:szCs w:val="21"/>
        </w:rPr>
      </w:pPr>
      <w:r w:rsidRPr="007C6302">
        <w:rPr>
          <w:rFonts w:ascii="Arial Narrow" w:eastAsiaTheme="minorEastAsia" w:hAnsi="Arial Narrow"/>
          <w:b/>
          <w:szCs w:val="21"/>
        </w:rPr>
        <w:t>海外大学简介：</w:t>
      </w:r>
    </w:p>
    <w:p w:rsidR="00372A93" w:rsidRPr="00A01847" w:rsidRDefault="00014D75" w:rsidP="00A01847">
      <w:pPr>
        <w:pStyle w:val="a5"/>
        <w:ind w:leftChars="100" w:left="210" w:firstLineChars="0" w:firstLine="335"/>
        <w:rPr>
          <w:rFonts w:ascii="Arial Narrow" w:eastAsiaTheme="minorEastAsia" w:hAnsi="Arial Narrow"/>
          <w:szCs w:val="21"/>
        </w:rPr>
      </w:pPr>
      <w:r w:rsidRPr="00A01847">
        <w:rPr>
          <w:rFonts w:ascii="Arial Narrow" w:eastAsiaTheme="minorEastAsia" w:hAnsi="Arial Narrow"/>
          <w:szCs w:val="21"/>
        </w:rPr>
        <w:t>乔治华盛顿大学</w:t>
      </w:r>
      <w:r w:rsidRPr="00A01847">
        <w:rPr>
          <w:rFonts w:ascii="Arial Narrow" w:eastAsiaTheme="minorEastAsia" w:hAnsi="Arial Narrow"/>
          <w:szCs w:val="21"/>
        </w:rPr>
        <w:t>(</w:t>
      </w:r>
      <w:r w:rsidRPr="00A01847">
        <w:rPr>
          <w:rFonts w:ascii="Arial Narrow" w:eastAsiaTheme="minorEastAsia" w:hAnsi="Arial Narrow"/>
          <w:szCs w:val="21"/>
        </w:rPr>
        <w:t>简称</w:t>
      </w:r>
      <w:r w:rsidRPr="00A01847">
        <w:rPr>
          <w:rFonts w:ascii="Arial Narrow" w:eastAsiaTheme="minorEastAsia" w:hAnsi="Arial Narrow"/>
          <w:szCs w:val="21"/>
        </w:rPr>
        <w:t>GW</w:t>
      </w:r>
      <w:r w:rsidR="007C6302">
        <w:rPr>
          <w:rFonts w:ascii="Arial Narrow" w:eastAsiaTheme="minorEastAsia" w:hAnsi="Arial Narrow" w:hint="eastAsia"/>
          <w:szCs w:val="21"/>
        </w:rPr>
        <w:t>U</w:t>
      </w:r>
      <w:r w:rsidRPr="00A01847">
        <w:rPr>
          <w:rFonts w:ascii="Arial Narrow" w:eastAsiaTheme="minorEastAsia" w:hAnsi="Arial Narrow"/>
          <w:szCs w:val="21"/>
        </w:rPr>
        <w:t>)</w:t>
      </w:r>
      <w:r w:rsidRPr="00A01847">
        <w:rPr>
          <w:rFonts w:ascii="Arial Narrow" w:eastAsiaTheme="minorEastAsia" w:hAnsi="Arial Narrow"/>
          <w:szCs w:val="21"/>
        </w:rPr>
        <w:t>位于哥伦比亚特区中心，邻近白宫和世界银行，</w:t>
      </w:r>
      <w:r w:rsidR="00372A93" w:rsidRPr="00A01847">
        <w:rPr>
          <w:rFonts w:ascii="Arial Narrow" w:eastAsiaTheme="minorEastAsia" w:hAnsi="Arial Narrow"/>
          <w:szCs w:val="21"/>
        </w:rPr>
        <w:t>是美国首都地区最大的综合性研究型大学。自</w:t>
      </w:r>
      <w:r w:rsidR="00372A93" w:rsidRPr="00A01847">
        <w:rPr>
          <w:rFonts w:ascii="Arial Narrow" w:eastAsiaTheme="minorEastAsia" w:hAnsi="Arial Narrow"/>
          <w:szCs w:val="21"/>
        </w:rPr>
        <w:t>1821</w:t>
      </w:r>
      <w:r w:rsidR="00372A93" w:rsidRPr="00A01847">
        <w:rPr>
          <w:rFonts w:ascii="Arial Narrow" w:eastAsiaTheme="minorEastAsia" w:hAnsi="Arial Narrow"/>
          <w:szCs w:val="21"/>
        </w:rPr>
        <w:t>年成立至今，</w:t>
      </w:r>
      <w:r w:rsidR="007C6302" w:rsidRPr="00A01847">
        <w:rPr>
          <w:rFonts w:ascii="Arial Narrow" w:eastAsiaTheme="minorEastAsia" w:hAnsi="Arial Narrow"/>
          <w:szCs w:val="21"/>
        </w:rPr>
        <w:t>GW</w:t>
      </w:r>
      <w:r w:rsidR="007C6302">
        <w:rPr>
          <w:rFonts w:ascii="Arial Narrow" w:eastAsiaTheme="minorEastAsia" w:hAnsi="Arial Narrow" w:hint="eastAsia"/>
          <w:szCs w:val="21"/>
        </w:rPr>
        <w:t>U</w:t>
      </w:r>
      <w:r w:rsidR="00372A93" w:rsidRPr="00A01847">
        <w:rPr>
          <w:rFonts w:ascii="Arial Narrow" w:eastAsiaTheme="minorEastAsia" w:hAnsi="Arial Narrow"/>
          <w:szCs w:val="21"/>
        </w:rPr>
        <w:t>已发展成为一所规模庞大声誉卓著的国际性研究机构。它以其巨大的国际声望和独特的地理位置吸引了来自全美</w:t>
      </w:r>
      <w:r w:rsidR="00372A93" w:rsidRPr="00A01847">
        <w:rPr>
          <w:rFonts w:ascii="Arial Narrow" w:eastAsiaTheme="minorEastAsia" w:hAnsi="Arial Narrow"/>
          <w:szCs w:val="21"/>
        </w:rPr>
        <w:t>50</w:t>
      </w:r>
      <w:r w:rsidR="00372A93" w:rsidRPr="00A01847">
        <w:rPr>
          <w:rFonts w:ascii="Arial Narrow" w:eastAsiaTheme="minorEastAsia" w:hAnsi="Arial Narrow"/>
          <w:szCs w:val="21"/>
        </w:rPr>
        <w:t>个州和哥伦比亚特区以及全世界</w:t>
      </w:r>
      <w:r w:rsidR="00372A93" w:rsidRPr="00A01847">
        <w:rPr>
          <w:rFonts w:ascii="Arial Narrow" w:eastAsiaTheme="minorEastAsia" w:hAnsi="Arial Narrow"/>
          <w:szCs w:val="21"/>
        </w:rPr>
        <w:t>130</w:t>
      </w:r>
      <w:r w:rsidR="00372A93" w:rsidRPr="00A01847">
        <w:rPr>
          <w:rFonts w:ascii="Arial Narrow" w:eastAsiaTheme="minorEastAsia" w:hAnsi="Arial Narrow"/>
          <w:szCs w:val="21"/>
        </w:rPr>
        <w:t>多个国家的</w:t>
      </w:r>
      <w:r w:rsidR="00372A93" w:rsidRPr="00A01847">
        <w:rPr>
          <w:rFonts w:ascii="Arial Narrow" w:eastAsiaTheme="minorEastAsia" w:hAnsi="Arial Narrow"/>
          <w:szCs w:val="21"/>
        </w:rPr>
        <w:t>2</w:t>
      </w:r>
      <w:r w:rsidR="00372A93" w:rsidRPr="00A01847">
        <w:rPr>
          <w:rFonts w:ascii="Arial Narrow" w:eastAsiaTheme="minorEastAsia" w:hAnsi="Arial Narrow"/>
          <w:szCs w:val="21"/>
        </w:rPr>
        <w:t>万</w:t>
      </w:r>
      <w:r w:rsidR="00372A93" w:rsidRPr="00A01847">
        <w:rPr>
          <w:rFonts w:ascii="Arial Narrow" w:eastAsiaTheme="minorEastAsia" w:hAnsi="Arial Narrow"/>
          <w:szCs w:val="21"/>
        </w:rPr>
        <w:t>5</w:t>
      </w:r>
      <w:r w:rsidR="00372A93" w:rsidRPr="00A01847">
        <w:rPr>
          <w:rFonts w:ascii="Arial Narrow" w:eastAsiaTheme="minorEastAsia" w:hAnsi="Arial Narrow"/>
          <w:szCs w:val="21"/>
        </w:rPr>
        <w:t>千多名优秀学子。国际发展学、国际关系、国际法、公共政策、健康科学、商学、政治学、外交学、生化工程，以及科学和艺术均是</w:t>
      </w:r>
      <w:r w:rsidR="00372A93" w:rsidRPr="00A01847">
        <w:rPr>
          <w:rFonts w:ascii="Arial Narrow" w:eastAsiaTheme="minorEastAsia" w:hAnsi="Arial Narrow"/>
          <w:szCs w:val="21"/>
        </w:rPr>
        <w:t>GW</w:t>
      </w:r>
      <w:r w:rsidR="00372A93" w:rsidRPr="00A01847">
        <w:rPr>
          <w:rFonts w:ascii="Arial Narrow" w:eastAsiaTheme="minorEastAsia" w:hAnsi="Arial Narrow"/>
          <w:szCs w:val="21"/>
        </w:rPr>
        <w:t>的优势专业。</w:t>
      </w:r>
      <w:r w:rsidR="00DB52E6" w:rsidRPr="00A01847">
        <w:rPr>
          <w:rFonts w:ascii="Arial Narrow" w:eastAsiaTheme="minorEastAsia" w:hAnsi="Arial Narrow"/>
          <w:szCs w:val="21"/>
        </w:rPr>
        <w:t>乔治华盛顿大学在</w:t>
      </w:r>
      <w:r w:rsidR="00DB52E6" w:rsidRPr="00A01847">
        <w:rPr>
          <w:rFonts w:ascii="Arial Narrow" w:eastAsiaTheme="minorEastAsia" w:hAnsi="Arial Narrow"/>
          <w:szCs w:val="21"/>
        </w:rPr>
        <w:t>2014</w:t>
      </w:r>
      <w:r w:rsidR="00DB52E6" w:rsidRPr="00A01847">
        <w:rPr>
          <w:rFonts w:ascii="Arial Narrow" w:eastAsiaTheme="minorEastAsia" w:hAnsi="Arial Narrow"/>
          <w:szCs w:val="21"/>
        </w:rPr>
        <w:t>年《美国新闻及世界报道》美国大学排名榜中名列</w:t>
      </w:r>
      <w:r w:rsidR="00DB52E6" w:rsidRPr="00A01847">
        <w:rPr>
          <w:rFonts w:ascii="Arial Narrow" w:eastAsiaTheme="minorEastAsia" w:hAnsi="Arial Narrow"/>
          <w:szCs w:val="21"/>
        </w:rPr>
        <w:t>52</w:t>
      </w:r>
      <w:r w:rsidR="00DB52E6" w:rsidRPr="00A01847">
        <w:rPr>
          <w:rFonts w:ascii="Arial Narrow" w:eastAsiaTheme="minorEastAsia" w:hAnsi="Arial Narrow"/>
          <w:szCs w:val="21"/>
        </w:rPr>
        <w:t>位。乔治华盛顿大学是美国最受欢迎的</w:t>
      </w:r>
      <w:r w:rsidR="00DB52E6" w:rsidRPr="00A01847">
        <w:rPr>
          <w:rFonts w:ascii="Arial Narrow" w:eastAsiaTheme="minorEastAsia" w:hAnsi="Arial Narrow"/>
          <w:szCs w:val="21"/>
        </w:rPr>
        <w:t>25</w:t>
      </w:r>
      <w:r w:rsidR="00DB52E6" w:rsidRPr="00A01847">
        <w:rPr>
          <w:rFonts w:ascii="Arial Narrow" w:eastAsiaTheme="minorEastAsia" w:hAnsi="Arial Narrow"/>
          <w:szCs w:val="21"/>
        </w:rPr>
        <w:t>所美国大学之一，并被誉为</w:t>
      </w:r>
      <w:r w:rsidR="00DB52E6" w:rsidRPr="00A01847">
        <w:rPr>
          <w:rFonts w:ascii="Arial Narrow" w:eastAsiaTheme="minorEastAsia" w:hAnsi="Arial Narrow"/>
          <w:szCs w:val="21"/>
        </w:rPr>
        <w:t>“</w:t>
      </w:r>
      <w:r w:rsidR="00DB52E6" w:rsidRPr="00A01847">
        <w:rPr>
          <w:rFonts w:ascii="Arial Narrow" w:eastAsiaTheme="minorEastAsia" w:hAnsi="Arial Narrow"/>
          <w:szCs w:val="21"/>
        </w:rPr>
        <w:t>政治家的摇篮</w:t>
      </w:r>
      <w:r w:rsidR="00DB52E6" w:rsidRPr="00A01847">
        <w:rPr>
          <w:rFonts w:ascii="Arial Narrow" w:eastAsiaTheme="minorEastAsia" w:hAnsi="Arial Narrow"/>
          <w:szCs w:val="21"/>
        </w:rPr>
        <w:t>”</w:t>
      </w:r>
      <w:r w:rsidR="00DB52E6" w:rsidRPr="00A01847">
        <w:rPr>
          <w:rFonts w:ascii="Arial Narrow" w:eastAsiaTheme="minorEastAsia" w:hAnsi="Arial Narrow"/>
          <w:szCs w:val="21"/>
        </w:rPr>
        <w:t>。</w:t>
      </w:r>
    </w:p>
    <w:p w:rsidR="00372A93" w:rsidRPr="00A01847" w:rsidRDefault="00372A93" w:rsidP="00A01847">
      <w:pPr>
        <w:pStyle w:val="a5"/>
        <w:tabs>
          <w:tab w:val="left" w:pos="426"/>
          <w:tab w:val="right" w:pos="9639"/>
        </w:tabs>
        <w:snapToGrid w:val="0"/>
        <w:ind w:leftChars="138" w:left="290" w:firstLineChars="0" w:firstLine="0"/>
        <w:rPr>
          <w:rFonts w:ascii="Arial Narrow" w:eastAsiaTheme="minorEastAsia" w:hAnsi="Arial Narrow"/>
          <w:bCs/>
          <w:szCs w:val="21"/>
        </w:rPr>
      </w:pPr>
    </w:p>
    <w:p w:rsidR="00372A93" w:rsidRPr="007C6302" w:rsidRDefault="00372A93" w:rsidP="00C85B8E">
      <w:pPr>
        <w:pStyle w:val="a5"/>
        <w:widowControl/>
        <w:numPr>
          <w:ilvl w:val="0"/>
          <w:numId w:val="1"/>
        </w:numPr>
        <w:tabs>
          <w:tab w:val="left" w:pos="284"/>
          <w:tab w:val="right" w:pos="9639"/>
        </w:tabs>
        <w:snapToGrid w:val="0"/>
        <w:spacing w:after="100"/>
        <w:ind w:leftChars="-12" w:left="335" w:firstLineChars="0"/>
        <w:rPr>
          <w:rFonts w:ascii="Arial Narrow" w:eastAsiaTheme="minorEastAsia" w:hAnsi="Arial Narrow"/>
          <w:b/>
          <w:szCs w:val="21"/>
        </w:rPr>
      </w:pPr>
      <w:r w:rsidRPr="007C6302">
        <w:rPr>
          <w:rFonts w:ascii="Arial Narrow" w:eastAsiaTheme="minorEastAsia" w:hAnsi="Arial Narrow"/>
          <w:b/>
          <w:szCs w:val="21"/>
        </w:rPr>
        <w:t>项目优势：</w:t>
      </w:r>
    </w:p>
    <w:p w:rsidR="00DB52E6" w:rsidRPr="00A01847" w:rsidRDefault="007E5717" w:rsidP="00C85B8E">
      <w:pPr>
        <w:pStyle w:val="a5"/>
        <w:numPr>
          <w:ilvl w:val="0"/>
          <w:numId w:val="7"/>
        </w:numPr>
        <w:ind w:firstLineChars="0"/>
        <w:rPr>
          <w:rFonts w:ascii="Arial Narrow" w:eastAsiaTheme="minorEastAsia" w:hAnsi="Arial Narrow"/>
          <w:szCs w:val="21"/>
        </w:rPr>
      </w:pPr>
      <w:r w:rsidRPr="00A01847">
        <w:rPr>
          <w:rFonts w:ascii="Arial Narrow" w:eastAsiaTheme="minorEastAsia" w:hAnsi="Arial Narrow"/>
          <w:b/>
          <w:szCs w:val="21"/>
        </w:rPr>
        <w:t>名校经历</w:t>
      </w:r>
      <w:r w:rsidRPr="00A01847">
        <w:rPr>
          <w:rFonts w:ascii="Arial Narrow" w:eastAsiaTheme="minorEastAsia" w:hAnsi="Arial Narrow"/>
          <w:szCs w:val="21"/>
        </w:rPr>
        <w:t>：</w:t>
      </w:r>
      <w:r w:rsidR="00372A93" w:rsidRPr="00A01847">
        <w:rPr>
          <w:rFonts w:ascii="Arial Narrow" w:eastAsiaTheme="minorEastAsia" w:hAnsi="Arial Narrow"/>
          <w:szCs w:val="21"/>
        </w:rPr>
        <w:t>学生可以利用暑期时间，进入美国顶尖私立大学乔治华盛顿大学</w:t>
      </w:r>
      <w:r w:rsidR="00DB52E6" w:rsidRPr="00A01847">
        <w:rPr>
          <w:rFonts w:ascii="Arial Narrow" w:eastAsiaTheme="minorEastAsia" w:hAnsi="Arial Narrow"/>
          <w:szCs w:val="21"/>
        </w:rPr>
        <w:t>，</w:t>
      </w:r>
      <w:r w:rsidR="00794714" w:rsidRPr="00A01847">
        <w:rPr>
          <w:rFonts w:ascii="Arial Narrow" w:eastAsiaTheme="minorEastAsia" w:hAnsi="Arial Narrow"/>
          <w:szCs w:val="21"/>
        </w:rPr>
        <w:t>作为</w:t>
      </w:r>
      <w:r w:rsidR="00DB52E6" w:rsidRPr="00A01847">
        <w:rPr>
          <w:rFonts w:ascii="Arial Narrow" w:eastAsiaTheme="minorEastAsia" w:hAnsi="Arial Narrow"/>
          <w:szCs w:val="21"/>
        </w:rPr>
        <w:t>全日制注册学生</w:t>
      </w:r>
      <w:r w:rsidR="00372A93" w:rsidRPr="00A01847">
        <w:rPr>
          <w:rFonts w:ascii="Arial Narrow" w:eastAsiaTheme="minorEastAsia" w:hAnsi="Arial Narrow"/>
          <w:szCs w:val="21"/>
        </w:rPr>
        <w:t>与美国本土学生及国际生一起修读专业学分课程</w:t>
      </w:r>
      <w:r w:rsidR="00DB52E6" w:rsidRPr="00A01847">
        <w:rPr>
          <w:rFonts w:ascii="Arial Narrow" w:eastAsiaTheme="minorEastAsia" w:hAnsi="Arial Narrow"/>
          <w:szCs w:val="21"/>
        </w:rPr>
        <w:t>，零距离体验原汁原味的世</w:t>
      </w:r>
      <w:r w:rsidR="00B055EA">
        <w:rPr>
          <w:rFonts w:ascii="Arial Narrow" w:eastAsiaTheme="minorEastAsia" w:hAnsi="Arial Narrow"/>
          <w:szCs w:val="21"/>
        </w:rPr>
        <w:t>界级顶尖私立大学学习氛围，与世界各地顶尖学者及学生进行脑力激荡</w:t>
      </w:r>
      <w:r w:rsidR="00B055EA">
        <w:rPr>
          <w:rFonts w:ascii="Arial Narrow" w:eastAsiaTheme="minorEastAsia" w:hAnsi="Arial Narrow" w:hint="eastAsia"/>
          <w:szCs w:val="21"/>
        </w:rPr>
        <w:t>。完成学习后，学生将获得</w:t>
      </w:r>
      <w:r w:rsidR="00B055EA">
        <w:rPr>
          <w:rFonts w:ascii="Arial Narrow" w:eastAsiaTheme="minorEastAsia" w:hAnsi="Arial Narrow" w:hint="eastAsia"/>
          <w:szCs w:val="21"/>
        </w:rPr>
        <w:t>GWU</w:t>
      </w:r>
      <w:r w:rsidR="00B055EA">
        <w:rPr>
          <w:rFonts w:ascii="Arial Narrow" w:eastAsiaTheme="minorEastAsia" w:hAnsi="Arial Narrow" w:hint="eastAsia"/>
          <w:szCs w:val="21"/>
        </w:rPr>
        <w:t>的官方成绩单。</w:t>
      </w:r>
    </w:p>
    <w:p w:rsidR="007E5717" w:rsidRPr="00A01847" w:rsidRDefault="007E5717" w:rsidP="00C85B8E">
      <w:pPr>
        <w:pStyle w:val="a5"/>
        <w:numPr>
          <w:ilvl w:val="0"/>
          <w:numId w:val="7"/>
        </w:numPr>
        <w:ind w:firstLineChars="0"/>
        <w:rPr>
          <w:rFonts w:ascii="Arial Narrow" w:eastAsiaTheme="minorEastAsia" w:hAnsi="Arial Narrow"/>
          <w:szCs w:val="21"/>
        </w:rPr>
      </w:pPr>
      <w:r w:rsidRPr="00A01847">
        <w:rPr>
          <w:rFonts w:ascii="Arial Narrow" w:eastAsiaTheme="minorEastAsia" w:hAnsi="Arial Narrow"/>
          <w:b/>
          <w:szCs w:val="21"/>
        </w:rPr>
        <w:t>专业选择范围广泛</w:t>
      </w:r>
      <w:r w:rsidRPr="00A01847">
        <w:rPr>
          <w:rFonts w:ascii="Arial Narrow" w:eastAsiaTheme="minorEastAsia" w:hAnsi="Arial Narrow"/>
          <w:szCs w:val="21"/>
        </w:rPr>
        <w:t>：该校为国际学生提供多达</w:t>
      </w:r>
      <w:r w:rsidRPr="00A01847">
        <w:rPr>
          <w:rFonts w:ascii="Arial Narrow" w:eastAsiaTheme="minorEastAsia" w:hAnsi="Arial Narrow"/>
          <w:szCs w:val="21"/>
        </w:rPr>
        <w:t>650</w:t>
      </w:r>
      <w:r w:rsidRPr="00A01847">
        <w:rPr>
          <w:rFonts w:ascii="Arial Narrow" w:eastAsiaTheme="minorEastAsia" w:hAnsi="Arial Narrow"/>
          <w:szCs w:val="21"/>
        </w:rPr>
        <w:t>门课程，</w:t>
      </w:r>
      <w:r w:rsidR="00C00196" w:rsidRPr="00A01847">
        <w:rPr>
          <w:rFonts w:ascii="Arial Narrow" w:eastAsiaTheme="minorEastAsia" w:hAnsi="Arial Narrow"/>
          <w:szCs w:val="21"/>
        </w:rPr>
        <w:t>覆盖</w:t>
      </w:r>
      <w:r w:rsidRPr="00A01847">
        <w:rPr>
          <w:rFonts w:ascii="Arial Narrow" w:eastAsiaTheme="minorEastAsia" w:hAnsi="Arial Narrow"/>
          <w:szCs w:val="21"/>
        </w:rPr>
        <w:t>文</w:t>
      </w:r>
      <w:r w:rsidR="00C00196" w:rsidRPr="00A01847">
        <w:rPr>
          <w:rFonts w:ascii="Arial Narrow" w:eastAsiaTheme="minorEastAsia" w:hAnsi="Arial Narrow"/>
          <w:szCs w:val="21"/>
        </w:rPr>
        <w:t>、</w:t>
      </w:r>
      <w:r w:rsidRPr="00A01847">
        <w:rPr>
          <w:rFonts w:ascii="Arial Narrow" w:eastAsiaTheme="minorEastAsia" w:hAnsi="Arial Narrow"/>
          <w:szCs w:val="21"/>
        </w:rPr>
        <w:t>法</w:t>
      </w:r>
      <w:r w:rsidR="00C00196" w:rsidRPr="00A01847">
        <w:rPr>
          <w:rFonts w:ascii="Arial Narrow" w:eastAsiaTheme="minorEastAsia" w:hAnsi="Arial Narrow"/>
          <w:szCs w:val="21"/>
        </w:rPr>
        <w:t>、</w:t>
      </w:r>
      <w:r w:rsidRPr="00A01847">
        <w:rPr>
          <w:rFonts w:ascii="Arial Narrow" w:eastAsiaTheme="minorEastAsia" w:hAnsi="Arial Narrow"/>
          <w:szCs w:val="21"/>
        </w:rPr>
        <w:t>商及理工科学等多个专业方向，学生可以依照自己的兴趣及专业任意选择。</w:t>
      </w:r>
      <w:r w:rsidR="007C6302">
        <w:rPr>
          <w:rFonts w:ascii="Arial Narrow" w:eastAsiaTheme="minorEastAsia" w:hAnsi="Arial Narrow" w:hint="eastAsia"/>
          <w:szCs w:val="21"/>
        </w:rPr>
        <w:t>（选课链接：</w:t>
      </w:r>
      <w:hyperlink r:id="rId8" w:history="1">
        <w:r w:rsidR="007C6302" w:rsidRPr="006D3C9D">
          <w:rPr>
            <w:rStyle w:val="a6"/>
            <w:rFonts w:ascii="Arial Narrow" w:eastAsiaTheme="minorEastAsia" w:hAnsi="Arial Narrow"/>
            <w:szCs w:val="21"/>
          </w:rPr>
          <w:t>http://my.gwu.edu/mod/pws/</w:t>
        </w:r>
      </w:hyperlink>
      <w:r w:rsidR="007C6302">
        <w:rPr>
          <w:rFonts w:ascii="Arial Narrow" w:eastAsiaTheme="minorEastAsia" w:hAnsi="Arial Narrow" w:hint="eastAsia"/>
          <w:szCs w:val="21"/>
        </w:rPr>
        <w:t>）</w:t>
      </w:r>
    </w:p>
    <w:p w:rsidR="007E5717" w:rsidRPr="00A01847" w:rsidRDefault="0030702A" w:rsidP="00C85B8E">
      <w:pPr>
        <w:pStyle w:val="a5"/>
        <w:numPr>
          <w:ilvl w:val="0"/>
          <w:numId w:val="9"/>
        </w:numPr>
        <w:ind w:firstLineChars="0"/>
        <w:rPr>
          <w:rFonts w:ascii="Arial Narrow" w:eastAsiaTheme="minorEastAsia" w:hAnsi="Arial Narrow"/>
          <w:b/>
          <w:szCs w:val="21"/>
        </w:rPr>
      </w:pPr>
      <w:r w:rsidRPr="00A01847">
        <w:rPr>
          <w:rFonts w:ascii="Arial Narrow" w:eastAsiaTheme="minorEastAsia" w:hAnsi="Arial Narrow"/>
          <w:b/>
          <w:szCs w:val="21"/>
        </w:rPr>
        <w:t>本科学生可</w:t>
      </w:r>
      <w:r w:rsidR="007E5717" w:rsidRPr="00A01847">
        <w:rPr>
          <w:rFonts w:ascii="Arial Narrow" w:eastAsiaTheme="minorEastAsia" w:hAnsi="Arial Narrow"/>
          <w:b/>
          <w:szCs w:val="21"/>
        </w:rPr>
        <w:t>提前</w:t>
      </w:r>
      <w:r w:rsidR="007C6302">
        <w:rPr>
          <w:rFonts w:ascii="Arial Narrow" w:eastAsiaTheme="minorEastAsia" w:hAnsi="Arial Narrow" w:hint="eastAsia"/>
          <w:b/>
          <w:szCs w:val="21"/>
        </w:rPr>
        <w:t>修读</w:t>
      </w:r>
      <w:r w:rsidRPr="00A01847">
        <w:rPr>
          <w:rFonts w:ascii="Arial Narrow" w:eastAsiaTheme="minorEastAsia" w:hAnsi="Arial Narrow"/>
          <w:b/>
          <w:szCs w:val="21"/>
        </w:rPr>
        <w:t>研究生阶段课程</w:t>
      </w:r>
    </w:p>
    <w:p w:rsidR="007E5717" w:rsidRDefault="0030702A" w:rsidP="00C85B8E">
      <w:pPr>
        <w:pStyle w:val="a5"/>
        <w:numPr>
          <w:ilvl w:val="1"/>
          <w:numId w:val="8"/>
        </w:numPr>
        <w:ind w:firstLineChars="0"/>
        <w:rPr>
          <w:rFonts w:ascii="Arial Narrow" w:eastAsiaTheme="minorEastAsia" w:hAnsi="Arial Narrow"/>
          <w:szCs w:val="21"/>
        </w:rPr>
      </w:pPr>
      <w:r w:rsidRPr="00A01847">
        <w:rPr>
          <w:rFonts w:ascii="Arial Narrow" w:eastAsiaTheme="minorEastAsia" w:hAnsi="Arial Narrow"/>
          <w:szCs w:val="21"/>
        </w:rPr>
        <w:t>本科同学可以提交成绩单及相关申请材料。申请经由乔治华盛顿大学指导老师审批同意后注册研究生课程。</w:t>
      </w:r>
    </w:p>
    <w:p w:rsidR="003A40FA" w:rsidRPr="006E2B81" w:rsidRDefault="006E2B81" w:rsidP="006E2B81">
      <w:pPr>
        <w:pStyle w:val="a5"/>
        <w:numPr>
          <w:ilvl w:val="1"/>
          <w:numId w:val="8"/>
        </w:numPr>
        <w:ind w:firstLineChars="0"/>
        <w:rPr>
          <w:rFonts w:ascii="Arial Narrow" w:eastAsiaTheme="minorEastAsia" w:hAnsi="Arial Narrow"/>
          <w:szCs w:val="21"/>
        </w:rPr>
      </w:pPr>
      <w:r>
        <w:rPr>
          <w:rFonts w:ascii="Arial Narrow" w:eastAsiaTheme="minorEastAsia" w:hAnsi="Arial Narrow" w:hint="eastAsia"/>
          <w:szCs w:val="21"/>
        </w:rPr>
        <w:t>本科同学在</w:t>
      </w:r>
      <w:r>
        <w:rPr>
          <w:rFonts w:ascii="Arial Narrow" w:eastAsiaTheme="minorEastAsia" w:hAnsi="Arial Narrow" w:hint="eastAsia"/>
          <w:szCs w:val="21"/>
        </w:rPr>
        <w:t>6</w:t>
      </w:r>
      <w:r>
        <w:rPr>
          <w:rFonts w:ascii="Arial Narrow" w:eastAsiaTheme="minorEastAsia" w:hAnsi="Arial Narrow" w:hint="eastAsia"/>
          <w:szCs w:val="21"/>
        </w:rPr>
        <w:t>周的时间中修读</w:t>
      </w:r>
      <w:r>
        <w:rPr>
          <w:rFonts w:ascii="Arial Narrow" w:eastAsiaTheme="minorEastAsia" w:hAnsi="Arial Narrow" w:hint="eastAsia"/>
          <w:szCs w:val="21"/>
        </w:rPr>
        <w:t>3</w:t>
      </w:r>
      <w:r>
        <w:rPr>
          <w:rFonts w:ascii="Arial Narrow" w:eastAsiaTheme="minorEastAsia" w:hAnsi="Arial Narrow" w:hint="eastAsia"/>
          <w:szCs w:val="21"/>
        </w:rPr>
        <w:t>个学分的研究生阶段课程。（注：如本科同学修读本科阶段课程，则在</w:t>
      </w:r>
      <w:r>
        <w:rPr>
          <w:rFonts w:ascii="Arial Narrow" w:eastAsiaTheme="minorEastAsia" w:hAnsi="Arial Narrow" w:hint="eastAsia"/>
          <w:szCs w:val="21"/>
        </w:rPr>
        <w:t>6</w:t>
      </w:r>
      <w:r>
        <w:rPr>
          <w:rFonts w:ascii="Arial Narrow" w:eastAsiaTheme="minorEastAsia" w:hAnsi="Arial Narrow" w:hint="eastAsia"/>
          <w:szCs w:val="21"/>
        </w:rPr>
        <w:t>周时间中需修读</w:t>
      </w:r>
      <w:r>
        <w:rPr>
          <w:rFonts w:ascii="Arial Narrow" w:eastAsiaTheme="minorEastAsia" w:hAnsi="Arial Narrow" w:hint="eastAsia"/>
          <w:szCs w:val="21"/>
        </w:rPr>
        <w:t>6</w:t>
      </w:r>
      <w:r>
        <w:rPr>
          <w:rFonts w:ascii="Arial Narrow" w:eastAsiaTheme="minorEastAsia" w:hAnsi="Arial Narrow" w:hint="eastAsia"/>
          <w:szCs w:val="21"/>
        </w:rPr>
        <w:t>个学分本科阶段课程。）</w:t>
      </w:r>
    </w:p>
    <w:p w:rsidR="0030702A" w:rsidRPr="00A01847" w:rsidRDefault="0030702A" w:rsidP="00C85B8E">
      <w:pPr>
        <w:pStyle w:val="a5"/>
        <w:numPr>
          <w:ilvl w:val="1"/>
          <w:numId w:val="8"/>
        </w:numPr>
        <w:ind w:firstLineChars="0"/>
        <w:rPr>
          <w:rFonts w:ascii="Arial Narrow" w:eastAsiaTheme="minorEastAsia" w:hAnsi="Arial Narrow"/>
          <w:szCs w:val="21"/>
        </w:rPr>
      </w:pPr>
      <w:r w:rsidRPr="00A01847">
        <w:rPr>
          <w:rFonts w:ascii="Arial Narrow" w:eastAsiaTheme="minorEastAsia" w:hAnsi="Arial Narrow"/>
          <w:szCs w:val="21"/>
        </w:rPr>
        <w:t>官方正式研究生学分：项目所获的</w:t>
      </w:r>
      <w:r w:rsidRPr="00A01847">
        <w:rPr>
          <w:rFonts w:ascii="Arial Narrow" w:eastAsiaTheme="minorEastAsia" w:hAnsi="Arial Narrow"/>
          <w:szCs w:val="21"/>
        </w:rPr>
        <w:t>3</w:t>
      </w:r>
      <w:r w:rsidRPr="00A01847">
        <w:rPr>
          <w:rFonts w:ascii="Arial Narrow" w:eastAsiaTheme="minorEastAsia" w:hAnsi="Arial Narrow"/>
          <w:szCs w:val="21"/>
        </w:rPr>
        <w:t>个学分为乔治华盛顿大学的官方正式研究生学分。学分含金量极高，该学分被全部美国知名高校认可。学生亦可根据派出方（所在中方院校）的要求将所获学分转换回中方母校。对于日后进行研究生课程深造的同学，可以通过学分转换提前获得部分研究生阶段学分，从而减少研究生阶段学习课程量及学习时间。</w:t>
      </w:r>
    </w:p>
    <w:p w:rsidR="0030702A" w:rsidRPr="00A01847" w:rsidRDefault="0030702A" w:rsidP="00C85B8E">
      <w:pPr>
        <w:pStyle w:val="a5"/>
        <w:numPr>
          <w:ilvl w:val="0"/>
          <w:numId w:val="9"/>
        </w:numPr>
        <w:ind w:firstLineChars="0"/>
        <w:rPr>
          <w:rFonts w:ascii="Arial Narrow" w:eastAsiaTheme="minorEastAsia" w:hAnsi="Arial Narrow"/>
          <w:szCs w:val="21"/>
        </w:rPr>
      </w:pPr>
      <w:r w:rsidRPr="00A01847">
        <w:rPr>
          <w:rFonts w:ascii="Arial Narrow" w:eastAsiaTheme="minorEastAsia" w:hAnsi="Arial Narrow"/>
          <w:b/>
          <w:szCs w:val="21"/>
        </w:rPr>
        <w:t>托福雅思成绩不强求，可</w:t>
      </w:r>
      <w:r w:rsidR="007E5717" w:rsidRPr="00A01847">
        <w:rPr>
          <w:rFonts w:ascii="Arial Narrow" w:eastAsiaTheme="minorEastAsia" w:hAnsi="Arial Narrow"/>
          <w:b/>
          <w:szCs w:val="21"/>
        </w:rPr>
        <w:t>使用替代英语在线测试</w:t>
      </w:r>
      <w:r w:rsidRPr="00A01847">
        <w:rPr>
          <w:rFonts w:ascii="Arial Narrow" w:eastAsiaTheme="minorEastAsia" w:hAnsi="Arial Narrow"/>
          <w:szCs w:val="21"/>
        </w:rPr>
        <w:t>：对于手中没有托福雅思成绩的学生，可以参加乔治华盛顿大学所接受的第三方在线测试。该英语在线测试无考位紧张问题、学生可随时参加测试。</w:t>
      </w:r>
      <w:r w:rsidR="00B055EA">
        <w:rPr>
          <w:rFonts w:ascii="Arial Narrow" w:hAnsi="Arial Narrow" w:hint="eastAsia"/>
          <w:szCs w:val="21"/>
        </w:rPr>
        <w:t>对于使用该测试进行申请的学生，项目结束后均可申请考试注册费用的报销。</w:t>
      </w:r>
    </w:p>
    <w:p w:rsidR="0030702A" w:rsidRPr="00A01847" w:rsidRDefault="0030702A" w:rsidP="00C85B8E">
      <w:pPr>
        <w:pStyle w:val="a5"/>
        <w:numPr>
          <w:ilvl w:val="0"/>
          <w:numId w:val="9"/>
        </w:numPr>
        <w:ind w:firstLineChars="0"/>
        <w:rPr>
          <w:rFonts w:ascii="Arial Narrow" w:eastAsiaTheme="minorEastAsia" w:hAnsi="Arial Narrow"/>
          <w:szCs w:val="21"/>
        </w:rPr>
      </w:pPr>
      <w:r w:rsidRPr="00A01847">
        <w:rPr>
          <w:rFonts w:ascii="Arial Narrow" w:eastAsiaTheme="minorEastAsia" w:hAnsi="Arial Narrow"/>
          <w:b/>
          <w:szCs w:val="21"/>
        </w:rPr>
        <w:t>质量高</w:t>
      </w:r>
      <w:r w:rsidRPr="00A01847">
        <w:rPr>
          <w:rFonts w:ascii="Arial Narrow" w:eastAsiaTheme="minorEastAsia" w:hAnsi="Arial Narrow"/>
          <w:szCs w:val="21"/>
        </w:rPr>
        <w:t>：乔治华盛顿大学是美国最著名的顶尖私立大学之一。该项目原本为乔治华盛顿大学的暑期学期期间为本校学生开设的正常教学及科研活动，现在开始少量开放给国际学生，因此项目质量极高。学生所获签证为标准的</w:t>
      </w:r>
      <w:r w:rsidRPr="00A01847">
        <w:rPr>
          <w:rFonts w:ascii="Arial Narrow" w:eastAsiaTheme="minorEastAsia" w:hAnsi="Arial Narrow"/>
          <w:szCs w:val="21"/>
        </w:rPr>
        <w:t>F1</w:t>
      </w:r>
      <w:r w:rsidRPr="00A01847">
        <w:rPr>
          <w:rFonts w:ascii="Arial Narrow" w:eastAsiaTheme="minorEastAsia" w:hAnsi="Arial Narrow"/>
          <w:szCs w:val="21"/>
        </w:rPr>
        <w:t>学生签证。</w:t>
      </w:r>
    </w:p>
    <w:p w:rsidR="007E5717" w:rsidRPr="00A01847" w:rsidRDefault="0030702A" w:rsidP="00C85B8E">
      <w:pPr>
        <w:pStyle w:val="a5"/>
        <w:numPr>
          <w:ilvl w:val="0"/>
          <w:numId w:val="9"/>
        </w:numPr>
        <w:ind w:firstLineChars="0"/>
        <w:rPr>
          <w:rFonts w:ascii="Arial Narrow" w:eastAsiaTheme="minorEastAsia" w:hAnsi="Arial Narrow"/>
          <w:szCs w:val="21"/>
        </w:rPr>
      </w:pPr>
      <w:r w:rsidRPr="00A01847">
        <w:rPr>
          <w:rFonts w:ascii="Arial Narrow" w:eastAsiaTheme="minorEastAsia" w:hAnsi="Arial Narrow"/>
          <w:b/>
          <w:szCs w:val="21"/>
        </w:rPr>
        <w:lastRenderedPageBreak/>
        <w:t>项目安全可靠</w:t>
      </w:r>
      <w:r w:rsidRPr="00A01847">
        <w:rPr>
          <w:rFonts w:ascii="Arial Narrow" w:eastAsiaTheme="minorEastAsia" w:hAnsi="Arial Narrow"/>
          <w:szCs w:val="21"/>
        </w:rPr>
        <w:t>：学生在项目期间拥有乔治华盛顿大学的正式学籍。全部项目学生在整个项目期间都入住在乔治华盛顿大学自己的校内学生公寓，与美国本土学生混住。</w:t>
      </w:r>
    </w:p>
    <w:p w:rsidR="0030702A" w:rsidRPr="00A01847" w:rsidRDefault="0030702A" w:rsidP="00C85B8E">
      <w:pPr>
        <w:pStyle w:val="a5"/>
        <w:numPr>
          <w:ilvl w:val="0"/>
          <w:numId w:val="9"/>
        </w:numPr>
        <w:ind w:firstLineChars="0"/>
        <w:rPr>
          <w:rFonts w:ascii="Arial Narrow" w:eastAsiaTheme="minorEastAsia" w:hAnsi="Arial Narrow"/>
          <w:szCs w:val="21"/>
        </w:rPr>
      </w:pPr>
      <w:r w:rsidRPr="00A01847">
        <w:rPr>
          <w:rFonts w:ascii="Arial Narrow" w:eastAsiaTheme="minorEastAsia" w:hAnsi="Arial Narrow"/>
          <w:b/>
          <w:szCs w:val="21"/>
        </w:rPr>
        <w:t>项目性价比极高</w:t>
      </w:r>
      <w:r w:rsidRPr="00A01847">
        <w:rPr>
          <w:rFonts w:ascii="Arial Narrow" w:eastAsiaTheme="minorEastAsia" w:hAnsi="Arial Narrow"/>
          <w:szCs w:val="21"/>
        </w:rPr>
        <w:t>：项目原费用与哥伦比亚等常春藤大学的暑期费用齐平，可以看出其项目质量非常高。对于中国学生，乔治华盛顿大学校方给予高额的学费折扣，使得该项目的性价比极高。所选研究生课程及相应学分，可用于学生今后美国读研时申请免课及学分豁免，相当于提前用后续研究生的费用，完成了暑期项目。</w:t>
      </w:r>
    </w:p>
    <w:p w:rsidR="0030702A" w:rsidRPr="00A01847" w:rsidRDefault="0030702A" w:rsidP="00C85B8E">
      <w:pPr>
        <w:pStyle w:val="a5"/>
        <w:numPr>
          <w:ilvl w:val="0"/>
          <w:numId w:val="9"/>
        </w:numPr>
        <w:ind w:firstLineChars="0"/>
        <w:rPr>
          <w:rFonts w:ascii="Arial Narrow" w:eastAsiaTheme="minorEastAsia" w:hAnsi="Arial Narrow"/>
          <w:szCs w:val="21"/>
        </w:rPr>
      </w:pPr>
      <w:r w:rsidRPr="00A01847">
        <w:rPr>
          <w:rFonts w:ascii="Arial Narrow" w:eastAsiaTheme="minorEastAsia" w:hAnsi="Arial Narrow"/>
          <w:b/>
          <w:szCs w:val="21"/>
        </w:rPr>
        <w:t>对学生后续海外申研有利</w:t>
      </w:r>
      <w:r w:rsidRPr="00A01847">
        <w:rPr>
          <w:rFonts w:ascii="Arial Narrow" w:eastAsiaTheme="minorEastAsia" w:hAnsi="Arial Narrow"/>
          <w:szCs w:val="21"/>
        </w:rPr>
        <w:t>：通过该项目，学生所获</w:t>
      </w:r>
      <w:r w:rsidR="00B055EA">
        <w:rPr>
          <w:rFonts w:ascii="Arial Narrow" w:eastAsiaTheme="minorEastAsia" w:hAnsi="Arial Narrow" w:hint="eastAsia"/>
          <w:szCs w:val="21"/>
        </w:rPr>
        <w:t>官方</w:t>
      </w:r>
      <w:r w:rsidR="00B055EA">
        <w:rPr>
          <w:rFonts w:ascii="Arial Narrow" w:eastAsiaTheme="minorEastAsia" w:hAnsi="Arial Narrow"/>
          <w:szCs w:val="21"/>
        </w:rPr>
        <w:t>成绩单</w:t>
      </w:r>
      <w:r w:rsidR="00B055EA">
        <w:rPr>
          <w:rFonts w:ascii="Arial Narrow" w:eastAsiaTheme="minorEastAsia" w:hAnsi="Arial Narrow" w:hint="eastAsia"/>
          <w:szCs w:val="21"/>
        </w:rPr>
        <w:t>，</w:t>
      </w:r>
      <w:r w:rsidRPr="00A01847">
        <w:rPr>
          <w:rFonts w:ascii="Arial Narrow" w:eastAsiaTheme="minorEastAsia" w:hAnsi="Arial Narrow"/>
          <w:szCs w:val="21"/>
        </w:rPr>
        <w:t>学分是学生学术水平的最强证明。学生争取到国外任课教师的推荐信，将对后续的海外申研有极大的提升作用。</w:t>
      </w:r>
    </w:p>
    <w:p w:rsidR="0030702A" w:rsidRPr="00A01847" w:rsidRDefault="00E10308" w:rsidP="00C85B8E">
      <w:pPr>
        <w:pStyle w:val="a5"/>
        <w:numPr>
          <w:ilvl w:val="0"/>
          <w:numId w:val="9"/>
        </w:numPr>
        <w:ind w:firstLineChars="0"/>
        <w:rPr>
          <w:rFonts w:ascii="Arial Narrow" w:eastAsiaTheme="minorEastAsia" w:hAnsi="Arial Narrow"/>
          <w:szCs w:val="21"/>
        </w:rPr>
      </w:pPr>
      <w:r w:rsidRPr="00A01847">
        <w:rPr>
          <w:rFonts w:ascii="Arial Narrow" w:eastAsiaTheme="minorEastAsia" w:hAnsi="Arial Narrow"/>
          <w:b/>
          <w:szCs w:val="21"/>
        </w:rPr>
        <w:t>现阶段</w:t>
      </w:r>
      <w:r w:rsidR="0030702A" w:rsidRPr="00A01847">
        <w:rPr>
          <w:rFonts w:ascii="Arial Narrow" w:eastAsiaTheme="minorEastAsia" w:hAnsi="Arial Narrow"/>
          <w:b/>
          <w:szCs w:val="21"/>
        </w:rPr>
        <w:t>项目中中国学生人数少，有极佳的西方教学环境</w:t>
      </w:r>
      <w:r w:rsidR="0030702A" w:rsidRPr="00A01847">
        <w:rPr>
          <w:rFonts w:ascii="Arial Narrow" w:eastAsiaTheme="minorEastAsia" w:hAnsi="Arial Narrow"/>
          <w:szCs w:val="21"/>
        </w:rPr>
        <w:t>：与许多美国知名暑期课程（例如</w:t>
      </w:r>
      <w:r w:rsidR="0030702A" w:rsidRPr="00A01847">
        <w:rPr>
          <w:rFonts w:ascii="Arial Narrow" w:eastAsiaTheme="minorEastAsia" w:hAnsi="Arial Narrow"/>
          <w:szCs w:val="21"/>
        </w:rPr>
        <w:t>Berkeley</w:t>
      </w:r>
      <w:r w:rsidR="0030702A" w:rsidRPr="00A01847">
        <w:rPr>
          <w:rFonts w:ascii="Arial Narrow" w:eastAsiaTheme="minorEastAsia" w:hAnsi="Arial Narrow"/>
          <w:szCs w:val="21"/>
        </w:rPr>
        <w:t>或</w:t>
      </w:r>
      <w:r w:rsidR="0030702A" w:rsidRPr="00A01847">
        <w:rPr>
          <w:rFonts w:ascii="Arial Narrow" w:eastAsiaTheme="minorEastAsia" w:hAnsi="Arial Narrow"/>
          <w:szCs w:val="21"/>
        </w:rPr>
        <w:t>UCLA</w:t>
      </w:r>
      <w:r w:rsidR="0030702A" w:rsidRPr="00A01847">
        <w:rPr>
          <w:rFonts w:ascii="Arial Narrow" w:eastAsiaTheme="minorEastAsia" w:hAnsi="Arial Narrow"/>
          <w:szCs w:val="21"/>
        </w:rPr>
        <w:t>暑期课程项目）的高比例中国学生不同，该项目由于刚刚开放给中国学生，参加的中国学生人数及其有限，学生可以</w:t>
      </w:r>
      <w:r w:rsidR="0030702A" w:rsidRPr="00A01847">
        <w:rPr>
          <w:rFonts w:ascii="Arial Narrow" w:eastAsiaTheme="minorEastAsia" w:hAnsi="Arial Narrow"/>
          <w:szCs w:val="21"/>
        </w:rPr>
        <w:t>100%</w:t>
      </w:r>
      <w:r w:rsidR="0030702A" w:rsidRPr="00A01847">
        <w:rPr>
          <w:rFonts w:ascii="Arial Narrow" w:eastAsiaTheme="minorEastAsia" w:hAnsi="Arial Narrow"/>
          <w:szCs w:val="21"/>
        </w:rPr>
        <w:t>的完全体验西方顶级高校的教学及科研氛围。学生不但在科研学术水平有所提高，其英语水平和交流沟通的能力将能获得极大提升。</w:t>
      </w:r>
    </w:p>
    <w:p w:rsidR="0030702A" w:rsidRPr="00A01847" w:rsidRDefault="0030702A" w:rsidP="00C85B8E">
      <w:pPr>
        <w:pStyle w:val="a5"/>
        <w:numPr>
          <w:ilvl w:val="0"/>
          <w:numId w:val="9"/>
        </w:numPr>
        <w:ind w:firstLineChars="0"/>
        <w:rPr>
          <w:rFonts w:ascii="Arial Narrow" w:eastAsiaTheme="minorEastAsia" w:hAnsi="Arial Narrow"/>
          <w:szCs w:val="21"/>
        </w:rPr>
      </w:pPr>
      <w:r w:rsidRPr="00A01847">
        <w:rPr>
          <w:rFonts w:ascii="Arial Narrow" w:eastAsiaTheme="minorEastAsia" w:hAnsi="Arial Narrow"/>
          <w:b/>
          <w:szCs w:val="21"/>
        </w:rPr>
        <w:t>极低师生比使学生享有更多的教师资源</w:t>
      </w:r>
      <w:r w:rsidRPr="00A01847">
        <w:rPr>
          <w:rFonts w:ascii="Arial Narrow" w:eastAsiaTheme="minorEastAsia" w:hAnsi="Arial Narrow"/>
          <w:szCs w:val="21"/>
        </w:rPr>
        <w:t>：暑期的课程是小班建制，一般十几个人一个班，最多不超过</w:t>
      </w:r>
      <w:r w:rsidRPr="00A01847">
        <w:rPr>
          <w:rFonts w:ascii="Arial Narrow" w:eastAsiaTheme="minorEastAsia" w:hAnsi="Arial Narrow"/>
          <w:szCs w:val="21"/>
        </w:rPr>
        <w:t>20</w:t>
      </w:r>
      <w:r w:rsidR="00C00196" w:rsidRPr="00A01847">
        <w:rPr>
          <w:rFonts w:ascii="Arial Narrow" w:eastAsiaTheme="minorEastAsia" w:hAnsi="Arial Narrow"/>
          <w:szCs w:val="21"/>
        </w:rPr>
        <w:t>人，</w:t>
      </w:r>
      <w:r w:rsidRPr="00A01847">
        <w:rPr>
          <w:rFonts w:ascii="Arial Narrow" w:eastAsiaTheme="minorEastAsia" w:hAnsi="Arial Narrow"/>
          <w:szCs w:val="21"/>
        </w:rPr>
        <w:t>学生将能分享到更多的教师资源。这点对于学生专业水平的提升非常重要。</w:t>
      </w:r>
    </w:p>
    <w:p w:rsidR="0030702A" w:rsidRPr="00A01847" w:rsidRDefault="0030702A" w:rsidP="00C85B8E">
      <w:pPr>
        <w:pStyle w:val="a5"/>
        <w:numPr>
          <w:ilvl w:val="0"/>
          <w:numId w:val="9"/>
        </w:numPr>
        <w:ind w:firstLineChars="0"/>
        <w:rPr>
          <w:rFonts w:ascii="Arial Narrow" w:eastAsiaTheme="minorEastAsia" w:hAnsi="Arial Narrow"/>
          <w:szCs w:val="21"/>
        </w:rPr>
      </w:pPr>
      <w:r w:rsidRPr="00A01847">
        <w:rPr>
          <w:rFonts w:ascii="Arial Narrow" w:eastAsiaTheme="minorEastAsia" w:hAnsi="Arial Narrow"/>
          <w:b/>
          <w:szCs w:val="21"/>
        </w:rPr>
        <w:t>与中国学生学制不冲突</w:t>
      </w:r>
      <w:r w:rsidRPr="00A01847">
        <w:rPr>
          <w:rFonts w:ascii="Arial Narrow" w:eastAsiaTheme="minorEastAsia" w:hAnsi="Arial Narrow"/>
          <w:szCs w:val="21"/>
        </w:rPr>
        <w:t>：由于项目在暑期，不影响中国学生学期中正常教学的运行。</w:t>
      </w:r>
    </w:p>
    <w:p w:rsidR="00287E8E" w:rsidRPr="00A01847" w:rsidRDefault="005054C7" w:rsidP="00C85B8E">
      <w:pPr>
        <w:pStyle w:val="a5"/>
        <w:numPr>
          <w:ilvl w:val="0"/>
          <w:numId w:val="9"/>
        </w:numPr>
        <w:ind w:firstLineChars="0"/>
        <w:rPr>
          <w:rFonts w:ascii="Arial Narrow" w:eastAsiaTheme="minorEastAsia" w:hAnsi="Arial Narrow"/>
          <w:szCs w:val="21"/>
        </w:rPr>
      </w:pPr>
      <w:r w:rsidRPr="00A01847">
        <w:rPr>
          <w:rFonts w:ascii="Arial Narrow" w:eastAsiaTheme="minorEastAsia" w:hAnsi="Arial Narrow"/>
          <w:b/>
          <w:szCs w:val="21"/>
        </w:rPr>
        <w:t>课外活动丰富</w:t>
      </w:r>
      <w:r w:rsidRPr="00A01847">
        <w:rPr>
          <w:rFonts w:ascii="Arial Narrow" w:eastAsiaTheme="minorEastAsia" w:hAnsi="Arial Narrow"/>
          <w:szCs w:val="21"/>
        </w:rPr>
        <w:t>：</w:t>
      </w:r>
      <w:r w:rsidR="00E10308" w:rsidRPr="00A01847">
        <w:rPr>
          <w:rFonts w:ascii="Arial Narrow" w:eastAsiaTheme="minorEastAsia" w:hAnsi="Arial Narrow"/>
          <w:szCs w:val="21"/>
        </w:rPr>
        <w:t>除了课程之外，</w:t>
      </w:r>
      <w:r w:rsidR="00E10308" w:rsidRPr="00A01847">
        <w:rPr>
          <w:rFonts w:ascii="Arial Narrow" w:eastAsiaTheme="minorEastAsia" w:hAnsi="Arial Narrow"/>
          <w:szCs w:val="21"/>
        </w:rPr>
        <w:t>GWU</w:t>
      </w:r>
      <w:r w:rsidR="00E10308" w:rsidRPr="00A01847">
        <w:rPr>
          <w:rFonts w:ascii="Arial Narrow" w:eastAsiaTheme="minorEastAsia" w:hAnsi="Arial Narrow"/>
          <w:szCs w:val="21"/>
        </w:rPr>
        <w:t>会组织学生参加各种学术交流和社会活动，诸如学科交流；提高简历写作水平和面试；美国健康协会和世界银行以及布鲁金斯学会举办的各种讲座；探索博物馆和参观</w:t>
      </w:r>
      <w:r w:rsidR="00E10308" w:rsidRPr="00A01847">
        <w:rPr>
          <w:rFonts w:ascii="Arial Narrow" w:eastAsiaTheme="minorEastAsia" w:hAnsi="Arial Narrow"/>
          <w:szCs w:val="21"/>
        </w:rPr>
        <w:t>DC</w:t>
      </w:r>
      <w:r w:rsidR="00E10308" w:rsidRPr="00A01847">
        <w:rPr>
          <w:rFonts w:ascii="Arial Narrow" w:eastAsiaTheme="minorEastAsia" w:hAnsi="Arial Narrow"/>
          <w:szCs w:val="21"/>
        </w:rPr>
        <w:t>周边名胜古迹；参加各种节日聚会，音乐会等。</w:t>
      </w:r>
    </w:p>
    <w:p w:rsidR="009164FF" w:rsidRPr="00A01847" w:rsidRDefault="009164FF" w:rsidP="00C85B8E">
      <w:pPr>
        <w:pStyle w:val="a5"/>
        <w:numPr>
          <w:ilvl w:val="0"/>
          <w:numId w:val="9"/>
        </w:numPr>
        <w:spacing w:after="210"/>
        <w:ind w:firstLineChars="0"/>
        <w:contextualSpacing/>
        <w:rPr>
          <w:rFonts w:ascii="Arial Narrow" w:eastAsiaTheme="minorEastAsia" w:hAnsi="Arial Narrow"/>
          <w:szCs w:val="21"/>
        </w:rPr>
      </w:pPr>
      <w:r w:rsidRPr="00A01847">
        <w:rPr>
          <w:rFonts w:ascii="Arial Narrow" w:eastAsiaTheme="minorEastAsia" w:hAnsi="Arial Narrow"/>
          <w:b/>
          <w:szCs w:val="21"/>
        </w:rPr>
        <w:t>SAF</w:t>
      </w:r>
      <w:r w:rsidR="00A01847" w:rsidRPr="00A01847">
        <w:rPr>
          <w:rFonts w:ascii="Arial Narrow" w:eastAsiaTheme="minorEastAsia" w:hAnsi="Arial Narrow"/>
          <w:b/>
          <w:szCs w:val="21"/>
        </w:rPr>
        <w:t>提供完善</w:t>
      </w:r>
      <w:r w:rsidRPr="00A01847">
        <w:rPr>
          <w:rFonts w:ascii="Arial Narrow" w:eastAsiaTheme="minorEastAsia" w:hAnsi="Arial Narrow"/>
          <w:b/>
          <w:szCs w:val="21"/>
        </w:rPr>
        <w:t>服务：</w:t>
      </w:r>
      <w:r w:rsidRPr="00A01847">
        <w:rPr>
          <w:rFonts w:ascii="Arial Narrow" w:eastAsiaTheme="minorEastAsia" w:hAnsi="Arial Narrow"/>
          <w:szCs w:val="21"/>
        </w:rPr>
        <w:t>SAF</w:t>
      </w:r>
      <w:r w:rsidRPr="00A01847">
        <w:rPr>
          <w:rFonts w:ascii="Arial Narrow" w:eastAsiaTheme="minorEastAsia" w:hAnsi="Arial Narrow"/>
          <w:szCs w:val="21"/>
        </w:rPr>
        <w:t>海外学习基金会是</w:t>
      </w:r>
      <w:r w:rsidRPr="00A01847">
        <w:rPr>
          <w:rFonts w:ascii="Arial Narrow" w:eastAsiaTheme="minorEastAsia" w:hAnsi="Arial Narrow"/>
          <w:szCs w:val="21"/>
        </w:rPr>
        <w:t>GW Summer</w:t>
      </w:r>
      <w:r w:rsidRPr="00A01847">
        <w:rPr>
          <w:rFonts w:ascii="Arial Narrow" w:eastAsiaTheme="minorEastAsia" w:hAnsi="Arial Narrow"/>
          <w:szCs w:val="21"/>
        </w:rPr>
        <w:t>的官方合作伙伴。做为</w:t>
      </w:r>
      <w:r w:rsidRPr="00A01847">
        <w:rPr>
          <w:rFonts w:ascii="Arial Narrow" w:eastAsiaTheme="minorEastAsia" w:hAnsi="Arial Narrow"/>
          <w:szCs w:val="21"/>
        </w:rPr>
        <w:t>GW Summer</w:t>
      </w:r>
      <w:r w:rsidRPr="00A01847">
        <w:rPr>
          <w:rFonts w:ascii="Arial Narrow" w:eastAsiaTheme="minorEastAsia" w:hAnsi="Arial Narrow"/>
          <w:szCs w:val="21"/>
        </w:rPr>
        <w:t>的官方合作伙伴，学生通过</w:t>
      </w:r>
      <w:r w:rsidRPr="00A01847">
        <w:rPr>
          <w:rFonts w:ascii="Arial Narrow" w:eastAsiaTheme="minorEastAsia" w:hAnsi="Arial Narrow"/>
          <w:szCs w:val="21"/>
        </w:rPr>
        <w:t>SAF</w:t>
      </w:r>
      <w:r w:rsidRPr="00A01847">
        <w:rPr>
          <w:rFonts w:ascii="Arial Narrow" w:eastAsiaTheme="minorEastAsia" w:hAnsi="Arial Narrow"/>
          <w:szCs w:val="21"/>
        </w:rPr>
        <w:t>可以提前递交申请，获得优先于其他学生的课程优先注册资格。</w:t>
      </w:r>
      <w:r w:rsidR="00A01847" w:rsidRPr="00A01847">
        <w:rPr>
          <w:rFonts w:ascii="Arial Narrow" w:eastAsiaTheme="minorEastAsia" w:hAnsi="Arial Narrow"/>
          <w:szCs w:val="21"/>
        </w:rPr>
        <w:t>同时，</w:t>
      </w:r>
      <w:r w:rsidRPr="00A01847">
        <w:rPr>
          <w:rFonts w:ascii="Arial Narrow" w:eastAsiaTheme="minorEastAsia" w:hAnsi="Arial Narrow"/>
          <w:szCs w:val="21"/>
        </w:rPr>
        <w:t>SAF</w:t>
      </w:r>
      <w:r w:rsidRPr="00A01847">
        <w:rPr>
          <w:rFonts w:ascii="Arial Narrow" w:eastAsiaTheme="minorEastAsia" w:hAnsi="Arial Narrow"/>
          <w:szCs w:val="21"/>
        </w:rPr>
        <w:t>为学生提供从咨询到回国后全程完善服务，妥善解决学生和家长的后顾之忧，并同时协助学校承担大部分学生工作，减轻学校负担。项目将由</w:t>
      </w:r>
      <w:r w:rsidRPr="00A01847">
        <w:rPr>
          <w:rFonts w:ascii="Arial Narrow" w:eastAsiaTheme="minorEastAsia" w:hAnsi="Arial Narrow"/>
          <w:szCs w:val="21"/>
        </w:rPr>
        <w:t>SAF</w:t>
      </w:r>
      <w:r w:rsidRPr="00A01847">
        <w:rPr>
          <w:rFonts w:ascii="Arial Narrow" w:eastAsiaTheme="minorEastAsia" w:hAnsi="Arial Narrow"/>
          <w:szCs w:val="21"/>
        </w:rPr>
        <w:t>领队随行，和</w:t>
      </w:r>
      <w:r w:rsidRPr="00A01847">
        <w:rPr>
          <w:rFonts w:ascii="Arial Narrow" w:eastAsiaTheme="minorEastAsia" w:hAnsi="Arial Narrow"/>
          <w:szCs w:val="21"/>
        </w:rPr>
        <w:t>SAF</w:t>
      </w:r>
      <w:r w:rsidRPr="00A01847">
        <w:rPr>
          <w:rFonts w:ascii="Arial Narrow" w:eastAsiaTheme="minorEastAsia" w:hAnsi="Arial Narrow"/>
          <w:szCs w:val="21"/>
        </w:rPr>
        <w:t>美国总部一</w:t>
      </w:r>
      <w:r w:rsidR="00A01847" w:rsidRPr="00A01847">
        <w:rPr>
          <w:rFonts w:ascii="Arial Narrow" w:eastAsiaTheme="minorEastAsia" w:hAnsi="Arial Narrow"/>
          <w:szCs w:val="21"/>
        </w:rPr>
        <w:t>起及时有效的为学生做好就地支持及应急服务，确保学生在海外的安全。</w:t>
      </w:r>
    </w:p>
    <w:p w:rsidR="005054C7" w:rsidRPr="00A01847" w:rsidRDefault="005054C7" w:rsidP="00A01847">
      <w:pPr>
        <w:pStyle w:val="a5"/>
        <w:ind w:left="780" w:firstLineChars="0" w:firstLine="0"/>
        <w:rPr>
          <w:rFonts w:ascii="Arial Narrow" w:eastAsiaTheme="minorEastAsia" w:hAnsi="Arial Narrow"/>
          <w:szCs w:val="21"/>
          <w:highlight w:val="yellow"/>
        </w:rPr>
      </w:pPr>
    </w:p>
    <w:p w:rsidR="00372A93" w:rsidRPr="00A01847" w:rsidRDefault="00372A93" w:rsidP="00A01847">
      <w:pPr>
        <w:pStyle w:val="a5"/>
        <w:widowControl/>
        <w:tabs>
          <w:tab w:val="left" w:pos="284"/>
          <w:tab w:val="right" w:pos="9639"/>
        </w:tabs>
        <w:snapToGrid w:val="0"/>
        <w:ind w:left="284" w:firstLineChars="0" w:firstLine="0"/>
        <w:rPr>
          <w:rFonts w:ascii="Arial Narrow" w:eastAsiaTheme="minorEastAsia" w:hAnsi="Arial Narrow"/>
          <w:szCs w:val="21"/>
        </w:rPr>
      </w:pPr>
    </w:p>
    <w:p w:rsidR="00372A93" w:rsidRPr="007C6302" w:rsidRDefault="00372A93" w:rsidP="00C85B8E">
      <w:pPr>
        <w:pStyle w:val="a5"/>
        <w:widowControl/>
        <w:numPr>
          <w:ilvl w:val="0"/>
          <w:numId w:val="1"/>
        </w:numPr>
        <w:tabs>
          <w:tab w:val="left" w:pos="284"/>
          <w:tab w:val="right" w:pos="9639"/>
        </w:tabs>
        <w:snapToGrid w:val="0"/>
        <w:spacing w:after="100"/>
        <w:ind w:leftChars="-12" w:left="335" w:firstLineChars="0"/>
        <w:rPr>
          <w:rFonts w:ascii="Arial Narrow" w:eastAsiaTheme="minorEastAsia" w:hAnsi="Arial Narrow"/>
          <w:b/>
          <w:szCs w:val="21"/>
        </w:rPr>
      </w:pPr>
      <w:r w:rsidRPr="007C6302">
        <w:rPr>
          <w:rFonts w:ascii="Arial Narrow" w:eastAsiaTheme="minorEastAsia" w:hAnsi="Arial Narrow"/>
          <w:b/>
          <w:szCs w:val="21"/>
        </w:rPr>
        <w:t>项目时间及项目费用</w:t>
      </w:r>
    </w:p>
    <w:tbl>
      <w:tblPr>
        <w:tblW w:w="7037" w:type="dxa"/>
        <w:jc w:val="center"/>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93"/>
        <w:gridCol w:w="2744"/>
      </w:tblGrid>
      <w:tr w:rsidR="0032432B" w:rsidRPr="00A01847" w:rsidTr="00EF2849">
        <w:trPr>
          <w:jc w:val="center"/>
        </w:trPr>
        <w:tc>
          <w:tcPr>
            <w:tcW w:w="3050" w:type="pct"/>
            <w:shd w:val="clear" w:color="auto" w:fill="auto"/>
            <w:vAlign w:val="center"/>
            <w:hideMark/>
          </w:tcPr>
          <w:p w:rsidR="0032432B" w:rsidRPr="00A01847" w:rsidRDefault="0032432B" w:rsidP="00EF2849">
            <w:pPr>
              <w:jc w:val="center"/>
              <w:rPr>
                <w:rFonts w:ascii="Arial Narrow" w:eastAsiaTheme="minorEastAsia" w:hAnsi="Arial Narrow" w:cs="宋体"/>
                <w:szCs w:val="21"/>
              </w:rPr>
            </w:pPr>
            <w:r w:rsidRPr="00A01847">
              <w:rPr>
                <w:rFonts w:ascii="Arial Narrow" w:eastAsiaTheme="minorEastAsia" w:hAnsi="Arial Narrow" w:cs="宋体"/>
                <w:b/>
                <w:bCs/>
                <w:szCs w:val="21"/>
              </w:rPr>
              <w:t>2016</w:t>
            </w:r>
            <w:r w:rsidRPr="00A01847">
              <w:rPr>
                <w:rFonts w:ascii="Arial Narrow" w:eastAsiaTheme="minorEastAsia" w:hAnsi="Arial Narrow" w:cs="宋体"/>
                <w:b/>
                <w:bCs/>
                <w:szCs w:val="21"/>
              </w:rPr>
              <w:t>年学习时间</w:t>
            </w:r>
          </w:p>
        </w:tc>
        <w:tc>
          <w:tcPr>
            <w:tcW w:w="1950" w:type="pct"/>
          </w:tcPr>
          <w:p w:rsidR="0032432B" w:rsidRPr="00A01847" w:rsidRDefault="0032432B" w:rsidP="00EF2849">
            <w:pPr>
              <w:jc w:val="center"/>
              <w:rPr>
                <w:rFonts w:ascii="Arial Narrow" w:eastAsiaTheme="minorEastAsia" w:hAnsi="Arial Narrow" w:cs="宋体"/>
                <w:b/>
                <w:bCs/>
                <w:szCs w:val="21"/>
              </w:rPr>
            </w:pPr>
            <w:r w:rsidRPr="00A01847">
              <w:rPr>
                <w:rFonts w:ascii="Arial Narrow" w:eastAsiaTheme="minorEastAsia" w:hAnsi="Arial Narrow" w:cs="宋体"/>
                <w:b/>
                <w:bCs/>
                <w:szCs w:val="21"/>
              </w:rPr>
              <w:t>参考</w:t>
            </w:r>
            <w:r>
              <w:rPr>
                <w:rFonts w:ascii="Arial Narrow" w:eastAsiaTheme="minorEastAsia" w:hAnsi="Arial Narrow" w:cs="宋体" w:hint="eastAsia"/>
                <w:b/>
                <w:bCs/>
                <w:szCs w:val="21"/>
              </w:rPr>
              <w:t>项目</w:t>
            </w:r>
            <w:r w:rsidRPr="00A01847">
              <w:rPr>
                <w:rFonts w:ascii="Arial Narrow" w:eastAsiaTheme="minorEastAsia" w:hAnsi="Arial Narrow" w:cs="宋体"/>
                <w:b/>
                <w:bCs/>
                <w:szCs w:val="21"/>
              </w:rPr>
              <w:t>费用</w:t>
            </w:r>
          </w:p>
        </w:tc>
      </w:tr>
      <w:tr w:rsidR="0032432B" w:rsidRPr="00A01847" w:rsidTr="00EF2849">
        <w:trPr>
          <w:jc w:val="center"/>
        </w:trPr>
        <w:tc>
          <w:tcPr>
            <w:tcW w:w="3050" w:type="pct"/>
            <w:shd w:val="clear" w:color="auto" w:fill="auto"/>
            <w:vAlign w:val="center"/>
            <w:hideMark/>
          </w:tcPr>
          <w:p w:rsidR="0032432B" w:rsidRPr="00A01847" w:rsidRDefault="0032432B" w:rsidP="00EF2849">
            <w:pPr>
              <w:jc w:val="center"/>
              <w:rPr>
                <w:rFonts w:ascii="Arial Narrow" w:eastAsiaTheme="minorEastAsia" w:hAnsi="Arial Narrow"/>
                <w:szCs w:val="21"/>
              </w:rPr>
            </w:pPr>
            <w:r w:rsidRPr="00A01847">
              <w:rPr>
                <w:rFonts w:ascii="Arial Narrow" w:eastAsiaTheme="minorEastAsia" w:hAnsi="Arial Narrow"/>
                <w:szCs w:val="21"/>
              </w:rPr>
              <w:t>Session I-6-week  (5</w:t>
            </w:r>
            <w:r w:rsidRPr="00A01847">
              <w:rPr>
                <w:rFonts w:ascii="Arial Narrow" w:eastAsiaTheme="minorEastAsia" w:hAnsi="Arial Narrow"/>
                <w:szCs w:val="21"/>
              </w:rPr>
              <w:t>月</w:t>
            </w:r>
            <w:r w:rsidRPr="00A01847">
              <w:rPr>
                <w:rFonts w:ascii="Arial Narrow" w:eastAsiaTheme="minorEastAsia" w:hAnsi="Arial Narrow"/>
                <w:szCs w:val="21"/>
              </w:rPr>
              <w:t>16</w:t>
            </w:r>
            <w:r w:rsidRPr="00A01847">
              <w:rPr>
                <w:rFonts w:ascii="Arial Narrow" w:eastAsiaTheme="minorEastAsia" w:hAnsi="Arial Narrow"/>
                <w:szCs w:val="21"/>
              </w:rPr>
              <w:t>日</w:t>
            </w:r>
            <w:r w:rsidRPr="00A01847">
              <w:rPr>
                <w:rFonts w:ascii="Arial Narrow" w:eastAsiaTheme="minorEastAsia" w:hAnsi="Arial Narrow"/>
                <w:szCs w:val="21"/>
              </w:rPr>
              <w:t>-6</w:t>
            </w:r>
            <w:r w:rsidRPr="00A01847">
              <w:rPr>
                <w:rFonts w:ascii="Arial Narrow" w:eastAsiaTheme="minorEastAsia" w:hAnsi="Arial Narrow"/>
                <w:szCs w:val="21"/>
              </w:rPr>
              <w:t>月</w:t>
            </w:r>
            <w:r w:rsidRPr="00A01847">
              <w:rPr>
                <w:rFonts w:ascii="Arial Narrow" w:eastAsiaTheme="minorEastAsia" w:hAnsi="Arial Narrow"/>
                <w:szCs w:val="21"/>
              </w:rPr>
              <w:t>25</w:t>
            </w:r>
            <w:r w:rsidRPr="00A01847">
              <w:rPr>
                <w:rFonts w:ascii="Arial Narrow" w:eastAsiaTheme="minorEastAsia" w:hAnsi="Arial Narrow"/>
                <w:szCs w:val="21"/>
              </w:rPr>
              <w:t>日</w:t>
            </w:r>
            <w:r w:rsidRPr="00A01847">
              <w:rPr>
                <w:rFonts w:ascii="Arial Narrow" w:eastAsiaTheme="minorEastAsia" w:hAnsi="Arial Narrow"/>
                <w:szCs w:val="21"/>
              </w:rPr>
              <w:t>)</w:t>
            </w:r>
          </w:p>
        </w:tc>
        <w:tc>
          <w:tcPr>
            <w:tcW w:w="1950" w:type="pct"/>
          </w:tcPr>
          <w:p w:rsidR="0032432B" w:rsidRPr="00A01847" w:rsidRDefault="00A958DE" w:rsidP="00EF2849">
            <w:pPr>
              <w:jc w:val="center"/>
              <w:rPr>
                <w:rFonts w:ascii="Arial Narrow" w:eastAsiaTheme="minorEastAsia" w:hAnsi="Arial Narrow" w:cs="宋体"/>
                <w:szCs w:val="21"/>
              </w:rPr>
            </w:pPr>
            <w:r>
              <w:rPr>
                <w:rFonts w:ascii="Arial Narrow" w:eastAsiaTheme="minorEastAsia" w:hAnsi="Arial Narrow"/>
                <w:szCs w:val="21"/>
              </w:rPr>
              <w:t>6</w:t>
            </w:r>
            <w:r>
              <w:rPr>
                <w:rFonts w:ascii="Arial Narrow" w:eastAsiaTheme="minorEastAsia" w:hAnsi="Arial Narrow" w:hint="eastAsia"/>
                <w:szCs w:val="21"/>
              </w:rPr>
              <w:t>272</w:t>
            </w:r>
            <w:r w:rsidR="0032432B" w:rsidRPr="00A01847">
              <w:rPr>
                <w:rFonts w:ascii="Arial Narrow" w:eastAsiaTheme="minorEastAsia" w:hAnsi="Arial Narrow"/>
                <w:szCs w:val="21"/>
              </w:rPr>
              <w:t>美元</w:t>
            </w:r>
          </w:p>
        </w:tc>
      </w:tr>
      <w:tr w:rsidR="0032432B" w:rsidRPr="00A01847" w:rsidTr="00EF2849">
        <w:trPr>
          <w:jc w:val="center"/>
        </w:trPr>
        <w:tc>
          <w:tcPr>
            <w:tcW w:w="3050" w:type="pct"/>
            <w:shd w:val="clear" w:color="auto" w:fill="auto"/>
            <w:vAlign w:val="center"/>
            <w:hideMark/>
          </w:tcPr>
          <w:p w:rsidR="0032432B" w:rsidRPr="00A01847" w:rsidRDefault="0032432B" w:rsidP="00EF2849">
            <w:pPr>
              <w:jc w:val="center"/>
              <w:rPr>
                <w:rFonts w:ascii="Arial Narrow" w:eastAsiaTheme="minorEastAsia" w:hAnsi="Arial Narrow"/>
                <w:szCs w:val="21"/>
              </w:rPr>
            </w:pPr>
            <w:r w:rsidRPr="00A01847">
              <w:rPr>
                <w:rFonts w:ascii="Arial Narrow" w:eastAsiaTheme="minorEastAsia" w:hAnsi="Arial Narrow"/>
                <w:szCs w:val="21"/>
              </w:rPr>
              <w:t>Session II-6 week  (7</w:t>
            </w:r>
            <w:r w:rsidRPr="00A01847">
              <w:rPr>
                <w:rFonts w:ascii="Arial Narrow" w:eastAsiaTheme="minorEastAsia" w:hAnsi="Arial Narrow"/>
                <w:szCs w:val="21"/>
              </w:rPr>
              <w:t>月</w:t>
            </w:r>
            <w:r w:rsidRPr="00A01847">
              <w:rPr>
                <w:rFonts w:ascii="Arial Narrow" w:eastAsiaTheme="minorEastAsia" w:hAnsi="Arial Narrow"/>
                <w:szCs w:val="21"/>
              </w:rPr>
              <w:t>5</w:t>
            </w:r>
            <w:r w:rsidRPr="00A01847">
              <w:rPr>
                <w:rFonts w:ascii="Arial Narrow" w:eastAsiaTheme="minorEastAsia" w:hAnsi="Arial Narrow"/>
                <w:szCs w:val="21"/>
              </w:rPr>
              <w:t>日</w:t>
            </w:r>
            <w:r w:rsidRPr="00A01847">
              <w:rPr>
                <w:rFonts w:ascii="Arial Narrow" w:eastAsiaTheme="minorEastAsia" w:hAnsi="Arial Narrow"/>
                <w:szCs w:val="21"/>
              </w:rPr>
              <w:t>-8</w:t>
            </w:r>
            <w:r w:rsidRPr="00A01847">
              <w:rPr>
                <w:rFonts w:ascii="Arial Narrow" w:eastAsiaTheme="minorEastAsia" w:hAnsi="Arial Narrow"/>
                <w:szCs w:val="21"/>
              </w:rPr>
              <w:t>月</w:t>
            </w:r>
            <w:r w:rsidRPr="00A01847">
              <w:rPr>
                <w:rFonts w:ascii="Arial Narrow" w:eastAsiaTheme="minorEastAsia" w:hAnsi="Arial Narrow"/>
                <w:szCs w:val="21"/>
              </w:rPr>
              <w:t>13</w:t>
            </w:r>
            <w:r w:rsidRPr="00A01847">
              <w:rPr>
                <w:rFonts w:ascii="Arial Narrow" w:eastAsiaTheme="minorEastAsia" w:hAnsi="Arial Narrow"/>
                <w:szCs w:val="21"/>
              </w:rPr>
              <w:t>日</w:t>
            </w:r>
            <w:r w:rsidRPr="00A01847">
              <w:rPr>
                <w:rFonts w:ascii="Arial Narrow" w:eastAsiaTheme="minorEastAsia" w:hAnsi="Arial Narrow"/>
                <w:szCs w:val="21"/>
              </w:rPr>
              <w:t>)</w:t>
            </w:r>
          </w:p>
        </w:tc>
        <w:tc>
          <w:tcPr>
            <w:tcW w:w="1950" w:type="pct"/>
          </w:tcPr>
          <w:p w:rsidR="0032432B" w:rsidRPr="00A01847" w:rsidRDefault="00A958DE" w:rsidP="00EF2849">
            <w:pPr>
              <w:jc w:val="center"/>
              <w:rPr>
                <w:rFonts w:ascii="Arial Narrow" w:eastAsiaTheme="minorEastAsia" w:hAnsi="Arial Narrow"/>
                <w:szCs w:val="21"/>
              </w:rPr>
            </w:pPr>
            <w:r>
              <w:rPr>
                <w:rFonts w:ascii="Arial Narrow" w:eastAsiaTheme="minorEastAsia" w:hAnsi="Arial Narrow" w:hint="eastAsia"/>
                <w:szCs w:val="21"/>
              </w:rPr>
              <w:t>6272</w:t>
            </w:r>
            <w:r w:rsidR="0032432B" w:rsidRPr="00A01847">
              <w:rPr>
                <w:rFonts w:ascii="Arial Narrow" w:eastAsiaTheme="minorEastAsia" w:hAnsi="Arial Narrow"/>
                <w:szCs w:val="21"/>
              </w:rPr>
              <w:t>美元</w:t>
            </w:r>
          </w:p>
        </w:tc>
      </w:tr>
    </w:tbl>
    <w:p w:rsidR="00351784" w:rsidRPr="0032432B" w:rsidRDefault="00351784" w:rsidP="0032432B">
      <w:pPr>
        <w:tabs>
          <w:tab w:val="left" w:pos="426"/>
          <w:tab w:val="right" w:pos="9639"/>
        </w:tabs>
        <w:snapToGrid w:val="0"/>
        <w:rPr>
          <w:rFonts w:ascii="Arial Narrow" w:eastAsiaTheme="minorEastAsia" w:hAnsi="Arial Narrow" w:cs="Tahoma"/>
          <w:color w:val="333333"/>
          <w:szCs w:val="21"/>
        </w:rPr>
      </w:pPr>
    </w:p>
    <w:p w:rsidR="00351784" w:rsidRPr="00A01847" w:rsidRDefault="00351784" w:rsidP="00A01847">
      <w:pPr>
        <w:pStyle w:val="a5"/>
        <w:tabs>
          <w:tab w:val="left" w:pos="426"/>
          <w:tab w:val="right" w:pos="9639"/>
        </w:tabs>
        <w:snapToGrid w:val="0"/>
        <w:ind w:leftChars="121" w:left="254" w:firstLineChars="0" w:firstLine="0"/>
        <w:rPr>
          <w:rFonts w:ascii="Arial Narrow" w:eastAsiaTheme="minorEastAsia" w:hAnsi="Arial Narrow" w:cs="Tahoma"/>
          <w:color w:val="333333"/>
          <w:szCs w:val="21"/>
        </w:rPr>
      </w:pPr>
      <w:r w:rsidRPr="00A01847">
        <w:rPr>
          <w:rFonts w:ascii="Arial Narrow" w:eastAsiaTheme="minorEastAsia" w:hAnsi="Arial Narrow" w:cs="Tahoma"/>
          <w:color w:val="333333"/>
          <w:szCs w:val="21"/>
        </w:rPr>
        <w:t>项目费用说明：</w:t>
      </w:r>
    </w:p>
    <w:p w:rsidR="00351784" w:rsidRPr="00A01847" w:rsidRDefault="00351784" w:rsidP="00C85B8E">
      <w:pPr>
        <w:pStyle w:val="a5"/>
        <w:numPr>
          <w:ilvl w:val="0"/>
          <w:numId w:val="5"/>
        </w:numPr>
        <w:ind w:firstLineChars="0"/>
        <w:rPr>
          <w:rFonts w:ascii="Arial Narrow" w:eastAsiaTheme="minorEastAsia" w:hAnsi="Arial Narrow"/>
          <w:szCs w:val="21"/>
        </w:rPr>
      </w:pPr>
      <w:r w:rsidRPr="00A01847">
        <w:rPr>
          <w:rFonts w:ascii="Arial Narrow" w:eastAsiaTheme="minorEastAsia" w:hAnsi="Arial Narrow"/>
          <w:szCs w:val="21"/>
        </w:rPr>
        <w:t>项目费用内容：包含学费、住宿费用、医疗及应急保险及</w:t>
      </w:r>
      <w:r w:rsidRPr="00A01847">
        <w:rPr>
          <w:rFonts w:ascii="Arial Narrow" w:eastAsiaTheme="minorEastAsia" w:hAnsi="Arial Narrow"/>
          <w:szCs w:val="21"/>
        </w:rPr>
        <w:t>SAF</w:t>
      </w:r>
      <w:r w:rsidRPr="00A01847">
        <w:rPr>
          <w:rFonts w:ascii="Arial Narrow" w:eastAsiaTheme="minorEastAsia" w:hAnsi="Arial Narrow"/>
          <w:szCs w:val="21"/>
        </w:rPr>
        <w:t>的服务管理费用。</w:t>
      </w:r>
    </w:p>
    <w:p w:rsidR="003E3278" w:rsidRDefault="008B6FDF" w:rsidP="00C85B8E">
      <w:pPr>
        <w:pStyle w:val="a5"/>
        <w:numPr>
          <w:ilvl w:val="0"/>
          <w:numId w:val="6"/>
        </w:numPr>
        <w:ind w:firstLineChars="0"/>
        <w:rPr>
          <w:rFonts w:ascii="Arial Narrow" w:eastAsiaTheme="minorEastAsia" w:hAnsi="Arial Narrow"/>
          <w:szCs w:val="21"/>
        </w:rPr>
      </w:pPr>
      <w:r w:rsidRPr="003E3278">
        <w:rPr>
          <w:rFonts w:ascii="Arial Narrow" w:eastAsiaTheme="minorEastAsia" w:hAnsi="Arial Narrow"/>
          <w:szCs w:val="21"/>
        </w:rPr>
        <w:t>学费：</w:t>
      </w:r>
      <w:r w:rsidR="003E3278" w:rsidRPr="00A01847">
        <w:rPr>
          <w:rFonts w:ascii="Arial Narrow" w:eastAsiaTheme="minorEastAsia" w:hAnsi="Arial Narrow"/>
          <w:szCs w:val="21"/>
        </w:rPr>
        <w:t>SAF</w:t>
      </w:r>
      <w:r w:rsidR="003E3278" w:rsidRPr="00A01847">
        <w:rPr>
          <w:rFonts w:ascii="Arial Narrow" w:eastAsiaTheme="minorEastAsia" w:hAnsi="Arial Narrow"/>
          <w:szCs w:val="21"/>
        </w:rPr>
        <w:t>项目费用中包含移民局要求的每个</w:t>
      </w:r>
      <w:r w:rsidR="003E3278" w:rsidRPr="00A01847">
        <w:rPr>
          <w:rFonts w:ascii="Arial Narrow" w:eastAsiaTheme="minorEastAsia" w:hAnsi="Arial Narrow"/>
          <w:szCs w:val="21"/>
        </w:rPr>
        <w:t>Session</w:t>
      </w:r>
      <w:r w:rsidR="003E3278" w:rsidRPr="00A01847">
        <w:rPr>
          <w:rFonts w:ascii="Arial Narrow" w:eastAsiaTheme="minorEastAsia" w:hAnsi="Arial Narrow"/>
          <w:szCs w:val="21"/>
        </w:rPr>
        <w:t>最低学分数为研究生课程</w:t>
      </w:r>
      <w:r w:rsidR="003E3278" w:rsidRPr="00A01847">
        <w:rPr>
          <w:rFonts w:ascii="Arial Narrow" w:eastAsiaTheme="minorEastAsia" w:hAnsi="Arial Narrow"/>
          <w:szCs w:val="21"/>
        </w:rPr>
        <w:t>3</w:t>
      </w:r>
      <w:r w:rsidR="003E3278" w:rsidRPr="00A01847">
        <w:rPr>
          <w:rFonts w:ascii="Arial Narrow" w:eastAsiaTheme="minorEastAsia" w:hAnsi="Arial Narrow"/>
          <w:szCs w:val="21"/>
        </w:rPr>
        <w:t>学分。若实际修读学分超过</w:t>
      </w:r>
      <w:r w:rsidR="003E3278">
        <w:rPr>
          <w:rFonts w:ascii="Arial Narrow" w:eastAsiaTheme="minorEastAsia" w:hAnsi="Arial Narrow" w:hint="eastAsia"/>
          <w:szCs w:val="21"/>
        </w:rPr>
        <w:t>3</w:t>
      </w:r>
      <w:r w:rsidR="003E3278">
        <w:rPr>
          <w:rFonts w:ascii="Arial Narrow" w:eastAsiaTheme="minorEastAsia" w:hAnsi="Arial Narrow" w:hint="eastAsia"/>
          <w:szCs w:val="21"/>
        </w:rPr>
        <w:t>个学分研究生课程，</w:t>
      </w:r>
      <w:r w:rsidR="003E3278" w:rsidRPr="00A01847">
        <w:rPr>
          <w:rFonts w:ascii="Arial Narrow" w:eastAsiaTheme="minorEastAsia" w:hAnsi="Arial Narrow"/>
          <w:szCs w:val="21"/>
        </w:rPr>
        <w:t>则多出的学分部分按照学校的学费标准补缴学费</w:t>
      </w:r>
      <w:r w:rsidR="003E3278">
        <w:rPr>
          <w:rFonts w:ascii="Arial Narrow" w:eastAsiaTheme="minorEastAsia" w:hAnsi="Arial Narrow" w:hint="eastAsia"/>
          <w:szCs w:val="21"/>
        </w:rPr>
        <w:t>。</w:t>
      </w:r>
    </w:p>
    <w:p w:rsidR="00351784" w:rsidRPr="003E3278" w:rsidRDefault="00351784" w:rsidP="00C85B8E">
      <w:pPr>
        <w:pStyle w:val="a5"/>
        <w:numPr>
          <w:ilvl w:val="0"/>
          <w:numId w:val="6"/>
        </w:numPr>
        <w:ind w:firstLineChars="0"/>
        <w:rPr>
          <w:rFonts w:ascii="Arial Narrow" w:eastAsiaTheme="minorEastAsia" w:hAnsi="Arial Narrow"/>
          <w:szCs w:val="21"/>
        </w:rPr>
      </w:pPr>
      <w:r w:rsidRPr="003E3278">
        <w:rPr>
          <w:rFonts w:ascii="Arial Narrow" w:eastAsiaTheme="minorEastAsia" w:hAnsi="Arial Narrow"/>
          <w:szCs w:val="21"/>
        </w:rPr>
        <w:t>住宿费用：校内标准双人间，包含项目开始前一天到项目结束日的住宿费用。一般校内课程均在周四结束，周五无课。</w:t>
      </w:r>
    </w:p>
    <w:p w:rsidR="00383E24" w:rsidRPr="00A01847" w:rsidRDefault="008B6FDF" w:rsidP="00C85B8E">
      <w:pPr>
        <w:pStyle w:val="a5"/>
        <w:numPr>
          <w:ilvl w:val="0"/>
          <w:numId w:val="6"/>
        </w:numPr>
        <w:ind w:firstLineChars="0"/>
        <w:rPr>
          <w:rFonts w:ascii="Arial Narrow" w:eastAsiaTheme="minorEastAsia" w:hAnsi="Arial Narrow"/>
          <w:szCs w:val="21"/>
        </w:rPr>
      </w:pPr>
      <w:r w:rsidRPr="00A01847">
        <w:rPr>
          <w:rFonts w:ascii="Arial Narrow" w:eastAsiaTheme="minorEastAsia" w:hAnsi="Arial Narrow"/>
          <w:szCs w:val="21"/>
        </w:rPr>
        <w:t>SAF</w:t>
      </w:r>
      <w:r w:rsidRPr="00A01847">
        <w:rPr>
          <w:rFonts w:ascii="Arial Narrow" w:eastAsiaTheme="minorEastAsia" w:hAnsi="Arial Narrow"/>
          <w:szCs w:val="21"/>
        </w:rPr>
        <w:t>服务管理：</w:t>
      </w:r>
      <w:r w:rsidRPr="00A01847">
        <w:rPr>
          <w:rFonts w:ascii="Arial Narrow" w:eastAsiaTheme="minorEastAsia" w:hAnsi="Arial Narrow"/>
          <w:szCs w:val="21"/>
        </w:rPr>
        <w:t>SAF</w:t>
      </w:r>
      <w:r w:rsidRPr="00A01847">
        <w:rPr>
          <w:rFonts w:ascii="Arial Narrow" w:eastAsiaTheme="minorEastAsia" w:hAnsi="Arial Narrow"/>
          <w:szCs w:val="21"/>
        </w:rPr>
        <w:t>为学生提供全方位的支持和服务，包括</w:t>
      </w:r>
      <w:r w:rsidR="00383E24" w:rsidRPr="00A01847">
        <w:rPr>
          <w:rFonts w:ascii="Arial Narrow" w:eastAsiaTheme="minorEastAsia" w:hAnsi="Arial Narrow"/>
          <w:szCs w:val="21"/>
        </w:rPr>
        <w:t>项目咨询、</w:t>
      </w:r>
      <w:r w:rsidRPr="00A01847">
        <w:rPr>
          <w:rFonts w:ascii="Arial Narrow" w:eastAsiaTheme="minorEastAsia" w:hAnsi="Arial Narrow"/>
          <w:szCs w:val="21"/>
        </w:rPr>
        <w:t>项目申请及课程注册、</w:t>
      </w:r>
      <w:r w:rsidR="00383E24" w:rsidRPr="00A01847">
        <w:rPr>
          <w:rFonts w:ascii="Arial Narrow" w:eastAsiaTheme="minorEastAsia" w:hAnsi="Arial Narrow"/>
          <w:szCs w:val="21"/>
        </w:rPr>
        <w:t>住宿安排（校内宿舍双人间）、</w:t>
      </w:r>
      <w:r w:rsidRPr="00A01847">
        <w:rPr>
          <w:rFonts w:ascii="Arial Narrow" w:eastAsiaTheme="minorEastAsia" w:hAnsi="Arial Narrow"/>
          <w:szCs w:val="21"/>
        </w:rPr>
        <w:t>赴美签证指导（</w:t>
      </w:r>
      <w:r w:rsidRPr="00A01847">
        <w:rPr>
          <w:rFonts w:ascii="Arial Narrow" w:eastAsiaTheme="minorEastAsia" w:hAnsi="Arial Narrow"/>
          <w:szCs w:val="21"/>
        </w:rPr>
        <w:t>SAF</w:t>
      </w:r>
      <w:r w:rsidRPr="00A01847">
        <w:rPr>
          <w:rFonts w:ascii="Arial Narrow" w:eastAsiaTheme="minorEastAsia" w:hAnsi="Arial Narrow"/>
          <w:szCs w:val="21"/>
        </w:rPr>
        <w:t>有丰富的签证经验，签证有保障）、</w:t>
      </w:r>
      <w:r w:rsidR="00383E24" w:rsidRPr="00A01847">
        <w:rPr>
          <w:rFonts w:ascii="Arial Narrow" w:eastAsiaTheme="minorEastAsia" w:hAnsi="Arial Narrow" w:cs="宋体"/>
          <w:szCs w:val="21"/>
        </w:rPr>
        <w:t>旅行和应急</w:t>
      </w:r>
      <w:r w:rsidR="00383E24" w:rsidRPr="00A01847">
        <w:rPr>
          <w:rFonts w:ascii="Arial Narrow" w:eastAsiaTheme="minorEastAsia" w:hAnsi="Arial Narrow" w:cs="宋体"/>
          <w:kern w:val="0"/>
          <w:szCs w:val="21"/>
        </w:rPr>
        <w:t>保险购买、行前指导、赴美地面接机、校友会活动、</w:t>
      </w:r>
      <w:r w:rsidR="00383E24" w:rsidRPr="00A01847">
        <w:rPr>
          <w:rFonts w:ascii="Arial Narrow" w:eastAsiaTheme="minorEastAsia" w:hAnsi="Arial Narrow" w:cs="宋体"/>
          <w:kern w:val="0"/>
          <w:szCs w:val="21"/>
        </w:rPr>
        <w:t>SAF</w:t>
      </w:r>
      <w:r w:rsidR="00383E24" w:rsidRPr="00A01847">
        <w:rPr>
          <w:rFonts w:ascii="Arial Narrow" w:eastAsiaTheme="minorEastAsia" w:hAnsi="Arial Narrow" w:cs="宋体"/>
          <w:kern w:val="0"/>
          <w:szCs w:val="21"/>
        </w:rPr>
        <w:t>总部在美提供的应急支援及服务等。</w:t>
      </w:r>
    </w:p>
    <w:p w:rsidR="00351784" w:rsidRPr="00A01847" w:rsidRDefault="00351784" w:rsidP="00C85B8E">
      <w:pPr>
        <w:pStyle w:val="a5"/>
        <w:numPr>
          <w:ilvl w:val="0"/>
          <w:numId w:val="5"/>
        </w:numPr>
        <w:ind w:firstLineChars="0"/>
        <w:rPr>
          <w:rFonts w:ascii="Arial Narrow" w:eastAsiaTheme="minorEastAsia" w:hAnsi="Arial Narrow"/>
          <w:szCs w:val="21"/>
        </w:rPr>
      </w:pPr>
      <w:r w:rsidRPr="00A01847">
        <w:rPr>
          <w:rFonts w:ascii="Arial Narrow" w:eastAsiaTheme="minorEastAsia" w:hAnsi="Arial Narrow"/>
          <w:szCs w:val="21"/>
        </w:rPr>
        <w:t>以上费用</w:t>
      </w:r>
      <w:r w:rsidR="00A958DE">
        <w:rPr>
          <w:rFonts w:ascii="Arial Narrow" w:eastAsiaTheme="minorEastAsia" w:hAnsi="Arial Narrow" w:hint="eastAsia"/>
          <w:szCs w:val="21"/>
        </w:rPr>
        <w:t>基于</w:t>
      </w:r>
      <w:r w:rsidRPr="00A01847">
        <w:rPr>
          <w:rFonts w:ascii="Arial Narrow" w:eastAsiaTheme="minorEastAsia" w:hAnsi="Arial Narrow"/>
          <w:szCs w:val="21"/>
        </w:rPr>
        <w:t>201</w:t>
      </w:r>
      <w:r w:rsidR="00C76CE4" w:rsidRPr="00A01847">
        <w:rPr>
          <w:rFonts w:ascii="Arial Narrow" w:eastAsiaTheme="minorEastAsia" w:hAnsi="Arial Narrow"/>
          <w:szCs w:val="21"/>
        </w:rPr>
        <w:t>5</w:t>
      </w:r>
      <w:r w:rsidRPr="00A01847">
        <w:rPr>
          <w:rFonts w:ascii="Arial Narrow" w:eastAsiaTheme="minorEastAsia" w:hAnsi="Arial Narrow"/>
          <w:szCs w:val="21"/>
        </w:rPr>
        <w:t>年</w:t>
      </w:r>
      <w:r w:rsidRPr="00A01847">
        <w:rPr>
          <w:rFonts w:ascii="Arial Narrow" w:eastAsiaTheme="minorEastAsia" w:hAnsi="Arial Narrow"/>
          <w:szCs w:val="21"/>
        </w:rPr>
        <w:t>GW</w:t>
      </w:r>
      <w:r w:rsidR="00B055EA">
        <w:rPr>
          <w:rFonts w:ascii="Arial Narrow" w:eastAsiaTheme="minorEastAsia" w:hAnsi="Arial Narrow" w:hint="eastAsia"/>
          <w:szCs w:val="21"/>
        </w:rPr>
        <w:t>U</w:t>
      </w:r>
      <w:r w:rsidRPr="00A01847">
        <w:rPr>
          <w:rFonts w:ascii="Arial Narrow" w:eastAsiaTheme="minorEastAsia" w:hAnsi="Arial Narrow"/>
          <w:szCs w:val="21"/>
        </w:rPr>
        <w:t>暑期学分项目费用，</w:t>
      </w:r>
      <w:r w:rsidRPr="00A01847">
        <w:rPr>
          <w:rFonts w:ascii="Arial Narrow" w:eastAsiaTheme="minorEastAsia" w:hAnsi="Arial Narrow"/>
          <w:szCs w:val="21"/>
        </w:rPr>
        <w:t>201</w:t>
      </w:r>
      <w:r w:rsidR="00C76CE4" w:rsidRPr="00A01847">
        <w:rPr>
          <w:rFonts w:ascii="Arial Narrow" w:eastAsiaTheme="minorEastAsia" w:hAnsi="Arial Narrow"/>
          <w:szCs w:val="21"/>
        </w:rPr>
        <w:t>6</w:t>
      </w:r>
      <w:r w:rsidRPr="00A01847">
        <w:rPr>
          <w:rFonts w:ascii="Arial Narrow" w:eastAsiaTheme="minorEastAsia" w:hAnsi="Arial Narrow"/>
          <w:szCs w:val="21"/>
        </w:rPr>
        <w:t>年项目费用将在</w:t>
      </w:r>
      <w:r w:rsidRPr="00A01847">
        <w:rPr>
          <w:rFonts w:ascii="Arial Narrow" w:eastAsiaTheme="minorEastAsia" w:hAnsi="Arial Narrow"/>
          <w:szCs w:val="21"/>
        </w:rPr>
        <w:t>GW</w:t>
      </w:r>
      <w:r w:rsidR="00B055EA">
        <w:rPr>
          <w:rFonts w:ascii="Arial Narrow" w:eastAsiaTheme="minorEastAsia" w:hAnsi="Arial Narrow" w:hint="eastAsia"/>
          <w:szCs w:val="21"/>
        </w:rPr>
        <w:t>U</w:t>
      </w:r>
      <w:r w:rsidRPr="00A01847">
        <w:rPr>
          <w:rFonts w:ascii="Arial Narrow" w:eastAsiaTheme="minorEastAsia" w:hAnsi="Arial Narrow"/>
          <w:szCs w:val="21"/>
        </w:rPr>
        <w:t>发布费用信息之后进行更</w:t>
      </w:r>
      <w:r w:rsidRPr="00A01847">
        <w:rPr>
          <w:rFonts w:ascii="Arial Narrow" w:eastAsiaTheme="minorEastAsia" w:hAnsi="Arial Narrow"/>
          <w:szCs w:val="21"/>
        </w:rPr>
        <w:lastRenderedPageBreak/>
        <w:t>新。</w:t>
      </w:r>
    </w:p>
    <w:p w:rsidR="003E3278" w:rsidRDefault="003E3278" w:rsidP="00C85B8E">
      <w:pPr>
        <w:pStyle w:val="a5"/>
        <w:numPr>
          <w:ilvl w:val="0"/>
          <w:numId w:val="5"/>
        </w:numPr>
        <w:ind w:firstLineChars="0"/>
        <w:rPr>
          <w:rFonts w:ascii="Arial Narrow" w:eastAsiaTheme="minorEastAsia" w:hAnsi="Arial Narrow"/>
          <w:szCs w:val="21"/>
        </w:rPr>
      </w:pPr>
      <w:r>
        <w:rPr>
          <w:rFonts w:ascii="Arial Narrow" w:eastAsiaTheme="minorEastAsia" w:hAnsi="Arial Narrow" w:hint="eastAsia"/>
          <w:szCs w:val="21"/>
        </w:rPr>
        <w:t>如本科生修读本科阶段课程，根据</w:t>
      </w:r>
      <w:r>
        <w:rPr>
          <w:rFonts w:ascii="Arial Narrow" w:eastAsiaTheme="minorEastAsia" w:hAnsi="Arial Narrow" w:hint="eastAsia"/>
          <w:szCs w:val="21"/>
        </w:rPr>
        <w:t>2015</w:t>
      </w:r>
      <w:r>
        <w:rPr>
          <w:rFonts w:ascii="Arial Narrow" w:eastAsiaTheme="minorEastAsia" w:hAnsi="Arial Narrow" w:hint="eastAsia"/>
          <w:szCs w:val="21"/>
        </w:rPr>
        <w:t>年费用，参考项目费用为</w:t>
      </w:r>
      <w:r w:rsidR="00A958DE">
        <w:rPr>
          <w:rFonts w:ascii="Arial Narrow" w:eastAsiaTheme="minorEastAsia" w:hAnsi="Arial Narrow" w:hint="eastAsia"/>
          <w:szCs w:val="21"/>
        </w:rPr>
        <w:t>8417</w:t>
      </w:r>
      <w:bookmarkStart w:id="0" w:name="_GoBack"/>
      <w:bookmarkEnd w:id="0"/>
      <w:r>
        <w:rPr>
          <w:rFonts w:ascii="Arial Narrow" w:eastAsiaTheme="minorEastAsia" w:hAnsi="Arial Narrow" w:hint="eastAsia"/>
          <w:szCs w:val="21"/>
        </w:rPr>
        <w:t>美元</w:t>
      </w:r>
      <w:r>
        <w:rPr>
          <w:rFonts w:ascii="Arial Narrow" w:eastAsiaTheme="minorEastAsia" w:hAnsi="Arial Narrow" w:hint="eastAsia"/>
          <w:szCs w:val="21"/>
        </w:rPr>
        <w:t>/Session</w:t>
      </w:r>
      <w:r>
        <w:rPr>
          <w:rFonts w:ascii="Arial Narrow" w:eastAsiaTheme="minorEastAsia" w:hAnsi="Arial Narrow" w:hint="eastAsia"/>
          <w:szCs w:val="21"/>
        </w:rPr>
        <w:t>，包含</w:t>
      </w:r>
      <w:r>
        <w:rPr>
          <w:rFonts w:ascii="Arial Narrow" w:eastAsiaTheme="minorEastAsia" w:hAnsi="Arial Narrow" w:hint="eastAsia"/>
          <w:szCs w:val="21"/>
        </w:rPr>
        <w:t>6</w:t>
      </w:r>
      <w:r>
        <w:rPr>
          <w:rFonts w:ascii="Arial Narrow" w:eastAsiaTheme="minorEastAsia" w:hAnsi="Arial Narrow" w:hint="eastAsia"/>
          <w:szCs w:val="21"/>
        </w:rPr>
        <w:t>个本科阶段课程学分学费。住宿标准及</w:t>
      </w:r>
      <w:r>
        <w:rPr>
          <w:rFonts w:ascii="Arial Narrow" w:eastAsiaTheme="minorEastAsia" w:hAnsi="Arial Narrow" w:hint="eastAsia"/>
          <w:szCs w:val="21"/>
        </w:rPr>
        <w:t>SAF</w:t>
      </w:r>
      <w:r>
        <w:rPr>
          <w:rFonts w:ascii="Arial Narrow" w:eastAsiaTheme="minorEastAsia" w:hAnsi="Arial Narrow" w:hint="eastAsia"/>
          <w:szCs w:val="21"/>
        </w:rPr>
        <w:t>服务和</w:t>
      </w:r>
      <w:r w:rsidRPr="008A309C">
        <w:rPr>
          <w:rFonts w:ascii="Arial Narrow" w:eastAsiaTheme="minorEastAsia" w:hAnsi="Arial Narrow" w:hint="eastAsia"/>
          <w:szCs w:val="21"/>
        </w:rPr>
        <w:t>本科提前修读研究生课程暑期学术项目</w:t>
      </w:r>
      <w:r>
        <w:rPr>
          <w:rFonts w:ascii="Arial Narrow" w:eastAsiaTheme="minorEastAsia" w:hAnsi="Arial Narrow" w:hint="eastAsia"/>
          <w:szCs w:val="21"/>
        </w:rPr>
        <w:t>相同。</w:t>
      </w:r>
    </w:p>
    <w:p w:rsidR="00351784" w:rsidRPr="00A01847" w:rsidRDefault="00351784" w:rsidP="00C85B8E">
      <w:pPr>
        <w:pStyle w:val="a5"/>
        <w:numPr>
          <w:ilvl w:val="0"/>
          <w:numId w:val="5"/>
        </w:numPr>
        <w:ind w:firstLineChars="0"/>
        <w:rPr>
          <w:rFonts w:ascii="Arial Narrow" w:eastAsiaTheme="minorEastAsia" w:hAnsi="Arial Narrow"/>
          <w:szCs w:val="21"/>
        </w:rPr>
      </w:pPr>
      <w:r w:rsidRPr="00A01847">
        <w:rPr>
          <w:rFonts w:ascii="Arial Narrow" w:eastAsiaTheme="minorEastAsia" w:hAnsi="Arial Narrow"/>
          <w:szCs w:val="21"/>
        </w:rPr>
        <w:t>学生自备费用：学生需自行准备签证费用、个人零花费用及国际机票费用。</w:t>
      </w:r>
      <w:r w:rsidRPr="00A01847">
        <w:rPr>
          <w:rFonts w:ascii="Arial Narrow" w:eastAsiaTheme="minorEastAsia" w:hAnsi="Arial Narrow"/>
          <w:szCs w:val="21"/>
        </w:rPr>
        <w:t>F1</w:t>
      </w:r>
      <w:r w:rsidRPr="00A01847">
        <w:rPr>
          <w:rFonts w:ascii="Arial Narrow" w:eastAsiaTheme="minorEastAsia" w:hAnsi="Arial Narrow"/>
          <w:szCs w:val="21"/>
        </w:rPr>
        <w:t>学生签证费用共计为</w:t>
      </w:r>
      <w:r w:rsidRPr="00A01847">
        <w:rPr>
          <w:rFonts w:ascii="Arial Narrow" w:eastAsiaTheme="minorEastAsia" w:hAnsi="Arial Narrow"/>
          <w:szCs w:val="21"/>
        </w:rPr>
        <w:t>380</w:t>
      </w:r>
      <w:r w:rsidRPr="00A01847">
        <w:rPr>
          <w:rFonts w:ascii="Arial Narrow" w:eastAsiaTheme="minorEastAsia" w:hAnsi="Arial Narrow"/>
          <w:szCs w:val="21"/>
        </w:rPr>
        <w:t>美元。个人零花费用根据学生个人情况不同，</w:t>
      </w:r>
      <w:r w:rsidRPr="00A01847">
        <w:rPr>
          <w:rFonts w:ascii="Arial Narrow" w:eastAsiaTheme="minorEastAsia" w:hAnsi="Arial Narrow"/>
          <w:szCs w:val="21"/>
        </w:rPr>
        <w:t>100~150</w:t>
      </w:r>
      <w:r w:rsidRPr="00A01847">
        <w:rPr>
          <w:rFonts w:ascii="Arial Narrow" w:eastAsiaTheme="minorEastAsia" w:hAnsi="Arial Narrow"/>
          <w:szCs w:val="21"/>
        </w:rPr>
        <w:t>美元</w:t>
      </w:r>
      <w:r w:rsidRPr="00A01847">
        <w:rPr>
          <w:rFonts w:ascii="Arial Narrow" w:eastAsiaTheme="minorEastAsia" w:hAnsi="Arial Narrow"/>
          <w:szCs w:val="21"/>
        </w:rPr>
        <w:t>/</w:t>
      </w:r>
      <w:r w:rsidRPr="00A01847">
        <w:rPr>
          <w:rFonts w:ascii="Arial Narrow" w:eastAsiaTheme="minorEastAsia" w:hAnsi="Arial Narrow"/>
          <w:szCs w:val="21"/>
        </w:rPr>
        <w:t>周可满足生活基本消费。暑假期间为赴美高峰期，国际机票（含税）价格从</w:t>
      </w:r>
      <w:r w:rsidRPr="00A01847">
        <w:rPr>
          <w:rFonts w:ascii="Arial Narrow" w:eastAsiaTheme="minorEastAsia" w:hAnsi="Arial Narrow"/>
          <w:szCs w:val="21"/>
        </w:rPr>
        <w:t>12000</w:t>
      </w:r>
      <w:r w:rsidRPr="00A01847">
        <w:rPr>
          <w:rFonts w:ascii="Arial Narrow" w:eastAsiaTheme="minorEastAsia" w:hAnsi="Arial Narrow"/>
          <w:szCs w:val="21"/>
        </w:rPr>
        <w:t>人民币到</w:t>
      </w:r>
      <w:r w:rsidRPr="00A01847">
        <w:rPr>
          <w:rFonts w:ascii="Arial Narrow" w:eastAsiaTheme="minorEastAsia" w:hAnsi="Arial Narrow"/>
          <w:szCs w:val="21"/>
        </w:rPr>
        <w:t>18000</w:t>
      </w:r>
      <w:r w:rsidRPr="00A01847">
        <w:rPr>
          <w:rFonts w:ascii="Arial Narrow" w:eastAsiaTheme="minorEastAsia" w:hAnsi="Arial Narrow"/>
          <w:szCs w:val="21"/>
        </w:rPr>
        <w:t>人民币不等。</w:t>
      </w:r>
      <w:r w:rsidRPr="00A01847">
        <w:rPr>
          <w:rFonts w:ascii="Arial Narrow" w:eastAsiaTheme="minorEastAsia" w:hAnsi="Arial Narrow"/>
          <w:szCs w:val="21"/>
        </w:rPr>
        <w:t>SAF</w:t>
      </w:r>
      <w:r w:rsidRPr="00A01847">
        <w:rPr>
          <w:rFonts w:ascii="Arial Narrow" w:eastAsiaTheme="minorEastAsia" w:hAnsi="Arial Narrow"/>
          <w:szCs w:val="21"/>
        </w:rPr>
        <w:t>将提供可选择性机票，学生可以选择</w:t>
      </w:r>
      <w:r w:rsidRPr="00A01847">
        <w:rPr>
          <w:rFonts w:ascii="Arial Narrow" w:eastAsiaTheme="minorEastAsia" w:hAnsi="Arial Narrow"/>
          <w:szCs w:val="21"/>
        </w:rPr>
        <w:t>SAF</w:t>
      </w:r>
      <w:r w:rsidRPr="00A01847">
        <w:rPr>
          <w:rFonts w:ascii="Arial Narrow" w:eastAsiaTheme="minorEastAsia" w:hAnsi="Arial Narrow"/>
          <w:szCs w:val="21"/>
        </w:rPr>
        <w:t>提供的机票或根据指定航班自行购买机票。</w:t>
      </w:r>
    </w:p>
    <w:p w:rsidR="00372A93" w:rsidRPr="00A01847" w:rsidRDefault="00372A93" w:rsidP="00A01847">
      <w:pPr>
        <w:pStyle w:val="a5"/>
        <w:widowControl/>
        <w:tabs>
          <w:tab w:val="left" w:pos="284"/>
          <w:tab w:val="right" w:pos="9639"/>
        </w:tabs>
        <w:snapToGrid w:val="0"/>
        <w:ind w:leftChars="134" w:left="281" w:firstLineChars="0" w:firstLine="0"/>
        <w:rPr>
          <w:rFonts w:ascii="Arial Narrow" w:eastAsiaTheme="minorEastAsia" w:hAnsi="Arial Narrow"/>
          <w:bCs/>
          <w:szCs w:val="21"/>
        </w:rPr>
      </w:pPr>
    </w:p>
    <w:p w:rsidR="00372A93" w:rsidRPr="00A01847" w:rsidRDefault="00372A93" w:rsidP="00A01847">
      <w:pPr>
        <w:pStyle w:val="a5"/>
        <w:autoSpaceDE w:val="0"/>
        <w:autoSpaceDN w:val="0"/>
        <w:adjustRightInd w:val="0"/>
        <w:ind w:firstLineChars="0" w:firstLine="0"/>
        <w:rPr>
          <w:rFonts w:ascii="Arial Narrow" w:eastAsiaTheme="minorEastAsia" w:hAnsi="Arial Narrow" w:cs="Arial"/>
          <w:szCs w:val="21"/>
        </w:rPr>
      </w:pPr>
    </w:p>
    <w:p w:rsidR="00372A93" w:rsidRPr="00A01847" w:rsidRDefault="00372A93" w:rsidP="00C85B8E">
      <w:pPr>
        <w:pStyle w:val="a5"/>
        <w:numPr>
          <w:ilvl w:val="0"/>
          <w:numId w:val="3"/>
        </w:numPr>
        <w:spacing w:after="100"/>
        <w:ind w:firstLineChars="0"/>
        <w:rPr>
          <w:rFonts w:ascii="Arial Narrow" w:eastAsiaTheme="minorEastAsia" w:hAnsi="Arial Narrow"/>
          <w:b/>
          <w:szCs w:val="21"/>
        </w:rPr>
      </w:pPr>
      <w:r w:rsidRPr="00A01847">
        <w:rPr>
          <w:rFonts w:ascii="Arial Narrow" w:eastAsiaTheme="minorEastAsia" w:hAnsi="Arial Narrow"/>
          <w:b/>
          <w:szCs w:val="21"/>
        </w:rPr>
        <w:t>报名程序</w:t>
      </w:r>
    </w:p>
    <w:p w:rsidR="00372A93" w:rsidRPr="00A01847" w:rsidRDefault="00372A93" w:rsidP="00C85B8E">
      <w:pPr>
        <w:pStyle w:val="a5"/>
        <w:widowControl/>
        <w:numPr>
          <w:ilvl w:val="0"/>
          <w:numId w:val="4"/>
        </w:numPr>
        <w:tabs>
          <w:tab w:val="left" w:pos="426"/>
          <w:tab w:val="right" w:pos="9639"/>
        </w:tabs>
        <w:snapToGrid w:val="0"/>
        <w:ind w:firstLineChars="0"/>
        <w:rPr>
          <w:rFonts w:ascii="Arial Narrow" w:eastAsiaTheme="minorEastAsia" w:hAnsi="Arial Narrow" w:cs="Tahoma"/>
          <w:color w:val="333333"/>
          <w:kern w:val="0"/>
          <w:szCs w:val="21"/>
        </w:rPr>
      </w:pPr>
      <w:r w:rsidRPr="00A01847">
        <w:rPr>
          <w:rFonts w:ascii="Arial Narrow" w:eastAsiaTheme="minorEastAsia" w:hAnsi="Arial Narrow" w:cs="Tahoma"/>
          <w:color w:val="333333"/>
          <w:kern w:val="0"/>
          <w:szCs w:val="21"/>
        </w:rPr>
        <w:t>报名条件</w:t>
      </w:r>
    </w:p>
    <w:p w:rsidR="00372A93" w:rsidRPr="00B451F7" w:rsidRDefault="009164FF" w:rsidP="00C85B8E">
      <w:pPr>
        <w:pStyle w:val="a5"/>
        <w:widowControl/>
        <w:numPr>
          <w:ilvl w:val="0"/>
          <w:numId w:val="10"/>
        </w:numPr>
        <w:tabs>
          <w:tab w:val="left" w:pos="426"/>
          <w:tab w:val="right" w:pos="9639"/>
        </w:tabs>
        <w:snapToGrid w:val="0"/>
        <w:ind w:firstLineChars="0"/>
        <w:rPr>
          <w:rFonts w:ascii="Arial Narrow" w:eastAsiaTheme="minorEastAsia" w:hAnsi="Arial Narrow" w:cs="Arial"/>
          <w:szCs w:val="21"/>
        </w:rPr>
      </w:pPr>
      <w:r w:rsidRPr="00A01847">
        <w:rPr>
          <w:rFonts w:ascii="Arial Narrow" w:eastAsiaTheme="minorEastAsia" w:hAnsi="Arial Narrow" w:cs="Tahoma"/>
          <w:color w:val="333333"/>
          <w:kern w:val="0"/>
          <w:szCs w:val="21"/>
        </w:rPr>
        <w:t>申请资格：</w:t>
      </w:r>
      <w:r w:rsidR="00B451F7" w:rsidRPr="00733E0D">
        <w:rPr>
          <w:rFonts w:ascii="Arial Narrow" w:eastAsiaTheme="minorEastAsia" w:hAnsi="Arial Narrow" w:cs="Tahoma" w:hint="eastAsia"/>
          <w:color w:val="333333"/>
          <w:kern w:val="0"/>
          <w:szCs w:val="21"/>
        </w:rPr>
        <w:t>中国高校在读本科生（大三及大三以上本科同学）</w:t>
      </w:r>
    </w:p>
    <w:p w:rsidR="00B451F7" w:rsidRPr="00A01847" w:rsidRDefault="00B451F7" w:rsidP="00B451F7">
      <w:pPr>
        <w:pStyle w:val="a5"/>
        <w:widowControl/>
        <w:tabs>
          <w:tab w:val="left" w:pos="426"/>
          <w:tab w:val="right" w:pos="9639"/>
        </w:tabs>
        <w:snapToGrid w:val="0"/>
        <w:ind w:left="840" w:firstLineChars="0" w:firstLine="0"/>
        <w:rPr>
          <w:rFonts w:ascii="Arial Narrow" w:eastAsiaTheme="minorEastAsia" w:hAnsi="Arial Narrow" w:cs="Arial"/>
          <w:szCs w:val="21"/>
        </w:rPr>
      </w:pPr>
      <w:r>
        <w:rPr>
          <w:rFonts w:ascii="Arial Narrow" w:eastAsiaTheme="minorEastAsia" w:hAnsi="Arial Narrow" w:cs="Tahoma" w:hint="eastAsia"/>
          <w:color w:val="333333"/>
          <w:kern w:val="0"/>
          <w:szCs w:val="21"/>
        </w:rPr>
        <w:t xml:space="preserve">          </w:t>
      </w:r>
      <w:r>
        <w:rPr>
          <w:rFonts w:ascii="Arial Narrow" w:eastAsiaTheme="minorEastAsia" w:hAnsi="Arial Narrow" w:cs="Tahoma" w:hint="eastAsia"/>
          <w:color w:val="333333"/>
          <w:kern w:val="0"/>
          <w:szCs w:val="21"/>
        </w:rPr>
        <w:t>大一大二同学可以修读</w:t>
      </w:r>
      <w:r w:rsidR="005544F5">
        <w:rPr>
          <w:rFonts w:ascii="Arial Narrow" w:eastAsiaTheme="minorEastAsia" w:hAnsi="Arial Narrow" w:cs="Tahoma" w:hint="eastAsia"/>
          <w:color w:val="333333"/>
          <w:kern w:val="0"/>
          <w:szCs w:val="21"/>
        </w:rPr>
        <w:t>6</w:t>
      </w:r>
      <w:r w:rsidR="005544F5">
        <w:rPr>
          <w:rFonts w:ascii="Arial Narrow" w:eastAsiaTheme="minorEastAsia" w:hAnsi="Arial Narrow" w:cs="Tahoma" w:hint="eastAsia"/>
          <w:color w:val="333333"/>
          <w:kern w:val="0"/>
          <w:szCs w:val="21"/>
        </w:rPr>
        <w:t>学分的</w:t>
      </w:r>
      <w:r>
        <w:rPr>
          <w:rFonts w:ascii="Arial Narrow" w:eastAsiaTheme="minorEastAsia" w:hAnsi="Arial Narrow" w:cs="Tahoma" w:hint="eastAsia"/>
          <w:color w:val="333333"/>
          <w:kern w:val="0"/>
          <w:szCs w:val="21"/>
        </w:rPr>
        <w:t>本科生课程</w:t>
      </w:r>
    </w:p>
    <w:p w:rsidR="00372A93" w:rsidRPr="00A01847" w:rsidRDefault="00372A93" w:rsidP="00C85B8E">
      <w:pPr>
        <w:pStyle w:val="a5"/>
        <w:widowControl/>
        <w:numPr>
          <w:ilvl w:val="0"/>
          <w:numId w:val="10"/>
        </w:numPr>
        <w:tabs>
          <w:tab w:val="left" w:pos="426"/>
          <w:tab w:val="right" w:pos="9639"/>
        </w:tabs>
        <w:snapToGrid w:val="0"/>
        <w:ind w:firstLineChars="0"/>
        <w:rPr>
          <w:rFonts w:ascii="Arial Narrow" w:eastAsiaTheme="minorEastAsia" w:hAnsi="Arial Narrow" w:cs="Tahoma"/>
          <w:color w:val="333333"/>
          <w:kern w:val="0"/>
          <w:szCs w:val="21"/>
        </w:rPr>
      </w:pPr>
      <w:r w:rsidRPr="00A01847">
        <w:rPr>
          <w:rFonts w:ascii="Arial Narrow" w:eastAsiaTheme="minorEastAsia" w:hAnsi="Arial Narrow" w:cs="Tahoma"/>
          <w:color w:val="333333"/>
          <w:kern w:val="0"/>
          <w:szCs w:val="21"/>
        </w:rPr>
        <w:t>GPA</w:t>
      </w:r>
      <w:r w:rsidRPr="00A01847">
        <w:rPr>
          <w:rFonts w:ascii="Arial Narrow" w:eastAsiaTheme="minorEastAsia" w:hAnsi="Arial Narrow" w:cs="Tahoma"/>
          <w:color w:val="333333"/>
          <w:kern w:val="0"/>
          <w:szCs w:val="21"/>
        </w:rPr>
        <w:t>要求：</w:t>
      </w:r>
      <w:r w:rsidRPr="00A01847">
        <w:rPr>
          <w:rFonts w:ascii="Arial Narrow" w:eastAsiaTheme="minorEastAsia" w:hAnsi="Arial Narrow" w:cs="Tahoma"/>
          <w:color w:val="333333"/>
          <w:kern w:val="0"/>
          <w:szCs w:val="21"/>
        </w:rPr>
        <w:t>3.0/4.0 (</w:t>
      </w:r>
      <w:r w:rsidR="009164FF" w:rsidRPr="00A01847">
        <w:rPr>
          <w:rFonts w:ascii="Arial Narrow" w:eastAsiaTheme="minorEastAsia" w:hAnsi="Arial Narrow" w:cs="Tahoma"/>
          <w:color w:val="333333"/>
          <w:kern w:val="0"/>
          <w:szCs w:val="21"/>
        </w:rPr>
        <w:t>大一</w:t>
      </w:r>
      <w:r w:rsidRPr="00A01847">
        <w:rPr>
          <w:rFonts w:ascii="Arial Narrow" w:eastAsiaTheme="minorEastAsia" w:hAnsi="Arial Narrow" w:cs="Tahoma"/>
          <w:color w:val="333333"/>
          <w:kern w:val="0"/>
          <w:szCs w:val="21"/>
        </w:rPr>
        <w:t>的同学不需要提供</w:t>
      </w:r>
      <w:r w:rsidRPr="00A01847">
        <w:rPr>
          <w:rFonts w:ascii="Arial Narrow" w:eastAsiaTheme="minorEastAsia" w:hAnsi="Arial Narrow" w:cs="Tahoma"/>
          <w:color w:val="333333"/>
          <w:kern w:val="0"/>
          <w:szCs w:val="21"/>
        </w:rPr>
        <w:t>GPA</w:t>
      </w:r>
      <w:r w:rsidRPr="00A01847">
        <w:rPr>
          <w:rFonts w:ascii="Arial Narrow" w:eastAsiaTheme="minorEastAsia" w:hAnsi="Arial Narrow" w:cs="Tahoma"/>
          <w:color w:val="333333"/>
          <w:kern w:val="0"/>
          <w:szCs w:val="21"/>
        </w:rPr>
        <w:t>成绩</w:t>
      </w:r>
      <w:r w:rsidRPr="00A01847">
        <w:rPr>
          <w:rFonts w:ascii="Arial Narrow" w:eastAsiaTheme="minorEastAsia" w:hAnsi="Arial Narrow" w:cs="Tahoma"/>
          <w:color w:val="333333"/>
          <w:kern w:val="0"/>
          <w:szCs w:val="21"/>
        </w:rPr>
        <w:t>)</w:t>
      </w:r>
      <w:r w:rsidR="009164FF" w:rsidRPr="00A01847">
        <w:rPr>
          <w:rFonts w:ascii="Arial Narrow" w:eastAsiaTheme="minorEastAsia" w:hAnsi="Arial Narrow" w:cs="Tahoma"/>
          <w:color w:val="333333"/>
          <w:kern w:val="0"/>
          <w:szCs w:val="21"/>
        </w:rPr>
        <w:t>；</w:t>
      </w:r>
    </w:p>
    <w:p w:rsidR="00372A93" w:rsidRPr="00A01847" w:rsidRDefault="00372A93" w:rsidP="007C6302">
      <w:pPr>
        <w:autoSpaceDE w:val="0"/>
        <w:autoSpaceDN w:val="0"/>
        <w:adjustRightInd w:val="0"/>
        <w:ind w:leftChars="300" w:left="630" w:firstLineChars="150" w:firstLine="315"/>
        <w:rPr>
          <w:rFonts w:ascii="Arial Narrow" w:eastAsiaTheme="minorEastAsia" w:hAnsi="Arial Narrow" w:cs="Arial"/>
          <w:szCs w:val="21"/>
        </w:rPr>
      </w:pPr>
      <w:r w:rsidRPr="00A01847">
        <w:rPr>
          <w:rFonts w:ascii="Arial Narrow" w:eastAsiaTheme="minorEastAsia" w:hAnsi="Arial Narrow" w:cs="Tahoma"/>
          <w:color w:val="333333"/>
          <w:kern w:val="0"/>
          <w:szCs w:val="21"/>
        </w:rPr>
        <w:t>* GPA</w:t>
      </w:r>
      <w:r w:rsidRPr="00A01847">
        <w:rPr>
          <w:rFonts w:ascii="Arial Narrow" w:eastAsiaTheme="minorEastAsia" w:hAnsi="Arial Narrow" w:cs="Tahoma"/>
          <w:color w:val="333333"/>
          <w:kern w:val="0"/>
          <w:szCs w:val="21"/>
        </w:rPr>
        <w:t>在线计算器：</w:t>
      </w:r>
      <w:hyperlink r:id="rId9" w:history="1">
        <w:r w:rsidRPr="00A01847">
          <w:rPr>
            <w:rStyle w:val="a6"/>
            <w:rFonts w:ascii="Arial Narrow" w:eastAsiaTheme="minorEastAsia" w:hAnsi="Arial Narrow" w:cs="Arial"/>
            <w:szCs w:val="21"/>
          </w:rPr>
          <w:t>http://china.studyabroadfoundation.org/apply_now/gpa_calculator.php</w:t>
        </w:r>
      </w:hyperlink>
    </w:p>
    <w:p w:rsidR="00372A93" w:rsidRPr="00A01847" w:rsidRDefault="009164FF" w:rsidP="00C85B8E">
      <w:pPr>
        <w:pStyle w:val="a5"/>
        <w:widowControl/>
        <w:numPr>
          <w:ilvl w:val="0"/>
          <w:numId w:val="10"/>
        </w:numPr>
        <w:tabs>
          <w:tab w:val="left" w:pos="426"/>
          <w:tab w:val="right" w:pos="9639"/>
        </w:tabs>
        <w:snapToGrid w:val="0"/>
        <w:ind w:firstLineChars="0"/>
        <w:rPr>
          <w:rFonts w:ascii="Arial Narrow" w:eastAsiaTheme="minorEastAsia" w:hAnsi="Arial Narrow" w:cs="Tahoma"/>
          <w:color w:val="333333"/>
          <w:kern w:val="0"/>
          <w:szCs w:val="21"/>
        </w:rPr>
      </w:pPr>
      <w:r w:rsidRPr="00A01847">
        <w:rPr>
          <w:rFonts w:ascii="Arial Narrow" w:eastAsiaTheme="minorEastAsia" w:hAnsi="Arial Narrow" w:cs="Tahoma"/>
          <w:color w:val="333333"/>
          <w:kern w:val="0"/>
          <w:szCs w:val="21"/>
        </w:rPr>
        <w:t>英语最低要求：托福</w:t>
      </w:r>
      <w:r w:rsidR="00372A93" w:rsidRPr="00A01847">
        <w:rPr>
          <w:rFonts w:ascii="Arial Narrow" w:eastAsiaTheme="minorEastAsia" w:hAnsi="Arial Narrow" w:cs="Tahoma"/>
          <w:color w:val="333333"/>
          <w:kern w:val="0"/>
          <w:szCs w:val="21"/>
        </w:rPr>
        <w:t>IBT 80</w:t>
      </w:r>
      <w:r w:rsidR="00372A93" w:rsidRPr="00A01847">
        <w:rPr>
          <w:rFonts w:ascii="Arial Narrow" w:eastAsiaTheme="minorEastAsia" w:hAnsi="Arial Narrow" w:cs="Tahoma"/>
          <w:color w:val="333333"/>
          <w:kern w:val="0"/>
          <w:szCs w:val="21"/>
        </w:rPr>
        <w:t>分</w:t>
      </w:r>
      <w:r w:rsidR="00372A93" w:rsidRPr="00A01847">
        <w:rPr>
          <w:rFonts w:ascii="Arial Narrow" w:eastAsiaTheme="minorEastAsia" w:hAnsi="Arial Narrow" w:cs="Tahoma"/>
          <w:color w:val="333333"/>
          <w:kern w:val="0"/>
          <w:szCs w:val="21"/>
        </w:rPr>
        <w:t>(</w:t>
      </w:r>
      <w:r w:rsidR="00372A93" w:rsidRPr="00A01847">
        <w:rPr>
          <w:rFonts w:ascii="Arial Narrow" w:eastAsiaTheme="minorEastAsia" w:hAnsi="Arial Narrow" w:cs="Tahoma"/>
          <w:color w:val="333333"/>
          <w:kern w:val="0"/>
          <w:szCs w:val="21"/>
        </w:rPr>
        <w:t>含</w:t>
      </w:r>
      <w:r w:rsidR="00372A93" w:rsidRPr="00A01847">
        <w:rPr>
          <w:rFonts w:ascii="Arial Narrow" w:eastAsiaTheme="minorEastAsia" w:hAnsi="Arial Narrow" w:cs="Tahoma"/>
          <w:color w:val="333333"/>
          <w:kern w:val="0"/>
          <w:szCs w:val="21"/>
        </w:rPr>
        <w:t>)</w:t>
      </w:r>
      <w:r w:rsidR="00372A93" w:rsidRPr="00A01847">
        <w:rPr>
          <w:rFonts w:ascii="Arial Narrow" w:eastAsiaTheme="minorEastAsia" w:hAnsi="Arial Narrow" w:cs="Tahoma"/>
          <w:color w:val="333333"/>
          <w:kern w:val="0"/>
          <w:szCs w:val="21"/>
        </w:rPr>
        <w:t>以上</w:t>
      </w:r>
      <w:r w:rsidRPr="00A01847">
        <w:rPr>
          <w:rFonts w:ascii="Arial Narrow" w:eastAsiaTheme="minorEastAsia" w:hAnsi="Arial Narrow" w:cs="Tahoma"/>
          <w:color w:val="333333"/>
          <w:kern w:val="0"/>
          <w:szCs w:val="21"/>
        </w:rPr>
        <w:t xml:space="preserve"> / </w:t>
      </w:r>
      <w:r w:rsidRPr="00A01847">
        <w:rPr>
          <w:rFonts w:ascii="Arial Narrow" w:eastAsiaTheme="minorEastAsia" w:hAnsi="Arial Narrow" w:cs="Tahoma"/>
          <w:color w:val="333333"/>
          <w:kern w:val="0"/>
          <w:szCs w:val="21"/>
        </w:rPr>
        <w:t>雅思</w:t>
      </w:r>
      <w:r w:rsidR="00372A93" w:rsidRPr="00A01847">
        <w:rPr>
          <w:rFonts w:ascii="Arial Narrow" w:eastAsiaTheme="minorEastAsia" w:hAnsi="Arial Narrow" w:cs="Tahoma"/>
          <w:color w:val="333333"/>
          <w:kern w:val="0"/>
          <w:szCs w:val="21"/>
        </w:rPr>
        <w:t>6.0</w:t>
      </w:r>
      <w:r w:rsidR="00372A93" w:rsidRPr="00A01847">
        <w:rPr>
          <w:rFonts w:ascii="Arial Narrow" w:eastAsiaTheme="minorEastAsia" w:hAnsi="Arial Narrow" w:cs="Tahoma"/>
          <w:color w:val="333333"/>
          <w:kern w:val="0"/>
          <w:szCs w:val="21"/>
        </w:rPr>
        <w:t>分</w:t>
      </w:r>
      <w:r w:rsidR="00372A93" w:rsidRPr="00A01847">
        <w:rPr>
          <w:rFonts w:ascii="Arial Narrow" w:eastAsiaTheme="minorEastAsia" w:hAnsi="Arial Narrow" w:cs="Tahoma"/>
          <w:color w:val="333333"/>
          <w:kern w:val="0"/>
          <w:szCs w:val="21"/>
        </w:rPr>
        <w:t>(</w:t>
      </w:r>
      <w:r w:rsidR="00372A93" w:rsidRPr="00A01847">
        <w:rPr>
          <w:rFonts w:ascii="Arial Narrow" w:eastAsiaTheme="minorEastAsia" w:hAnsi="Arial Narrow" w:cs="Tahoma"/>
          <w:color w:val="333333"/>
          <w:kern w:val="0"/>
          <w:szCs w:val="21"/>
        </w:rPr>
        <w:t>含</w:t>
      </w:r>
      <w:r w:rsidR="00372A93" w:rsidRPr="00A01847">
        <w:rPr>
          <w:rFonts w:ascii="Arial Narrow" w:eastAsiaTheme="minorEastAsia" w:hAnsi="Arial Narrow" w:cs="Tahoma"/>
          <w:color w:val="333333"/>
          <w:kern w:val="0"/>
          <w:szCs w:val="21"/>
        </w:rPr>
        <w:t>)</w:t>
      </w:r>
      <w:r w:rsidRPr="00A01847">
        <w:rPr>
          <w:rFonts w:ascii="Arial Narrow" w:eastAsiaTheme="minorEastAsia" w:hAnsi="Arial Narrow" w:cs="Tahoma"/>
          <w:color w:val="333333"/>
          <w:kern w:val="0"/>
          <w:szCs w:val="21"/>
        </w:rPr>
        <w:t>以上（</w:t>
      </w:r>
      <w:r w:rsidR="00372A93" w:rsidRPr="00A01847">
        <w:rPr>
          <w:rFonts w:ascii="Arial Narrow" w:eastAsiaTheme="minorEastAsia" w:hAnsi="Arial Narrow" w:cs="Tahoma"/>
          <w:color w:val="333333"/>
          <w:kern w:val="0"/>
          <w:szCs w:val="21"/>
        </w:rPr>
        <w:t>单项不低于</w:t>
      </w:r>
      <w:r w:rsidRPr="00A01847">
        <w:rPr>
          <w:rFonts w:ascii="Arial Narrow" w:eastAsiaTheme="minorEastAsia" w:hAnsi="Arial Narrow" w:cs="Tahoma"/>
          <w:color w:val="333333"/>
          <w:kern w:val="0"/>
          <w:szCs w:val="21"/>
        </w:rPr>
        <w:t>5.0</w:t>
      </w:r>
      <w:r w:rsidRPr="00A01847">
        <w:rPr>
          <w:rFonts w:ascii="Arial Narrow" w:eastAsiaTheme="minorEastAsia" w:hAnsi="Arial Narrow" w:cs="Tahoma"/>
          <w:color w:val="333333"/>
          <w:kern w:val="0"/>
          <w:szCs w:val="21"/>
        </w:rPr>
        <w:t>）</w:t>
      </w:r>
      <w:r w:rsidR="00B055EA">
        <w:rPr>
          <w:rFonts w:ascii="Arial Narrow" w:eastAsiaTheme="minorEastAsia" w:hAnsi="Arial Narrow" w:cs="Tahoma" w:hint="eastAsia"/>
          <w:color w:val="333333"/>
          <w:kern w:val="0"/>
          <w:szCs w:val="21"/>
        </w:rPr>
        <w:t>/ World English Test</w:t>
      </w:r>
      <w:r w:rsidR="00B055EA">
        <w:rPr>
          <w:rFonts w:ascii="Arial Narrow" w:eastAsiaTheme="minorEastAsia" w:hAnsi="Arial Narrow" w:cs="Tahoma" w:hint="eastAsia"/>
          <w:color w:val="333333"/>
          <w:kern w:val="0"/>
          <w:szCs w:val="21"/>
        </w:rPr>
        <w:t>在线测试满足要求</w:t>
      </w:r>
      <w:r w:rsidRPr="00A01847">
        <w:rPr>
          <w:rFonts w:ascii="Arial Narrow" w:eastAsiaTheme="minorEastAsia" w:hAnsi="Arial Narrow" w:cs="Tahoma"/>
          <w:color w:val="333333"/>
          <w:kern w:val="0"/>
          <w:szCs w:val="21"/>
        </w:rPr>
        <w:t>；</w:t>
      </w:r>
    </w:p>
    <w:p w:rsidR="00372A93" w:rsidRPr="00A01847" w:rsidRDefault="00372A93" w:rsidP="00A01847">
      <w:pPr>
        <w:autoSpaceDE w:val="0"/>
        <w:autoSpaceDN w:val="0"/>
        <w:adjustRightInd w:val="0"/>
        <w:rPr>
          <w:rFonts w:ascii="Arial Narrow" w:eastAsiaTheme="minorEastAsia" w:hAnsi="Arial Narrow" w:cs="Arial"/>
          <w:szCs w:val="21"/>
        </w:rPr>
      </w:pPr>
    </w:p>
    <w:p w:rsidR="00372A93" w:rsidRPr="00A01847" w:rsidRDefault="00372A93" w:rsidP="00C85B8E">
      <w:pPr>
        <w:pStyle w:val="a5"/>
        <w:widowControl/>
        <w:numPr>
          <w:ilvl w:val="0"/>
          <w:numId w:val="4"/>
        </w:numPr>
        <w:tabs>
          <w:tab w:val="left" w:pos="426"/>
          <w:tab w:val="right" w:pos="9639"/>
        </w:tabs>
        <w:snapToGrid w:val="0"/>
        <w:ind w:firstLineChars="0"/>
        <w:rPr>
          <w:rFonts w:ascii="Arial Narrow" w:eastAsiaTheme="minorEastAsia" w:hAnsi="Arial Narrow" w:cs="Tahoma"/>
          <w:color w:val="333333"/>
          <w:kern w:val="0"/>
          <w:szCs w:val="21"/>
        </w:rPr>
      </w:pPr>
      <w:r w:rsidRPr="00A01847">
        <w:rPr>
          <w:rFonts w:ascii="Arial Narrow" w:eastAsiaTheme="minorEastAsia" w:hAnsi="Arial Narrow" w:cs="Tahoma"/>
          <w:color w:val="333333"/>
          <w:kern w:val="0"/>
          <w:szCs w:val="21"/>
        </w:rPr>
        <w:t>报名时间：</w:t>
      </w:r>
    </w:p>
    <w:p w:rsidR="00372A93" w:rsidRPr="00A01847" w:rsidRDefault="009164FF" w:rsidP="00C85B8E">
      <w:pPr>
        <w:pStyle w:val="a5"/>
        <w:widowControl/>
        <w:numPr>
          <w:ilvl w:val="0"/>
          <w:numId w:val="11"/>
        </w:numPr>
        <w:tabs>
          <w:tab w:val="left" w:pos="426"/>
          <w:tab w:val="right" w:pos="9639"/>
        </w:tabs>
        <w:snapToGrid w:val="0"/>
        <w:ind w:firstLineChars="0"/>
        <w:rPr>
          <w:rFonts w:ascii="Arial Narrow" w:eastAsiaTheme="minorEastAsia" w:hAnsi="Arial Narrow" w:cs="Tahoma"/>
          <w:color w:val="333333"/>
          <w:kern w:val="0"/>
          <w:szCs w:val="21"/>
        </w:rPr>
      </w:pPr>
      <w:r w:rsidRPr="00A01847">
        <w:rPr>
          <w:rFonts w:ascii="Arial Narrow" w:eastAsiaTheme="minorEastAsia" w:hAnsi="Arial Narrow" w:cs="Tahoma"/>
          <w:color w:val="333333"/>
          <w:kern w:val="0"/>
          <w:szCs w:val="21"/>
        </w:rPr>
        <w:t>Session I</w:t>
      </w:r>
      <w:r w:rsidR="00372A93" w:rsidRPr="00A01847">
        <w:rPr>
          <w:rFonts w:ascii="Arial Narrow" w:eastAsiaTheme="minorEastAsia" w:hAnsi="Arial Narrow" w:cs="Tahoma"/>
          <w:color w:val="333333"/>
          <w:kern w:val="0"/>
          <w:szCs w:val="21"/>
        </w:rPr>
        <w:t>报名截止日期：</w:t>
      </w:r>
      <w:r w:rsidRPr="00A01847">
        <w:rPr>
          <w:rFonts w:ascii="Arial Narrow" w:eastAsiaTheme="minorEastAsia" w:hAnsi="Arial Narrow" w:cs="Tahoma"/>
          <w:color w:val="333333"/>
          <w:kern w:val="0"/>
          <w:szCs w:val="21"/>
        </w:rPr>
        <w:t>3</w:t>
      </w:r>
      <w:r w:rsidR="00372A93" w:rsidRPr="00A01847">
        <w:rPr>
          <w:rFonts w:ascii="Arial Narrow" w:eastAsiaTheme="minorEastAsia" w:hAnsi="Arial Narrow" w:cs="Tahoma"/>
          <w:color w:val="333333"/>
          <w:kern w:val="0"/>
          <w:szCs w:val="21"/>
        </w:rPr>
        <w:t>月</w:t>
      </w:r>
      <w:r w:rsidRPr="00A01847">
        <w:rPr>
          <w:rFonts w:ascii="Arial Narrow" w:eastAsiaTheme="minorEastAsia" w:hAnsi="Arial Narrow" w:cs="Tahoma"/>
          <w:color w:val="333333"/>
          <w:kern w:val="0"/>
          <w:szCs w:val="21"/>
        </w:rPr>
        <w:t>15</w:t>
      </w:r>
      <w:r w:rsidR="00372A93" w:rsidRPr="00A01847">
        <w:rPr>
          <w:rFonts w:ascii="Arial Narrow" w:eastAsiaTheme="minorEastAsia" w:hAnsi="Arial Narrow" w:cs="Tahoma"/>
          <w:color w:val="333333"/>
          <w:kern w:val="0"/>
          <w:szCs w:val="21"/>
        </w:rPr>
        <w:t>日</w:t>
      </w:r>
    </w:p>
    <w:p w:rsidR="00372A93" w:rsidRPr="00A01847" w:rsidRDefault="009164FF" w:rsidP="00C85B8E">
      <w:pPr>
        <w:pStyle w:val="a5"/>
        <w:widowControl/>
        <w:numPr>
          <w:ilvl w:val="0"/>
          <w:numId w:val="11"/>
        </w:numPr>
        <w:tabs>
          <w:tab w:val="left" w:pos="426"/>
          <w:tab w:val="right" w:pos="9639"/>
        </w:tabs>
        <w:snapToGrid w:val="0"/>
        <w:ind w:firstLineChars="0"/>
        <w:rPr>
          <w:rFonts w:ascii="Arial Narrow" w:eastAsiaTheme="minorEastAsia" w:hAnsi="Arial Narrow" w:cs="Tahoma"/>
          <w:color w:val="333333"/>
          <w:kern w:val="0"/>
          <w:szCs w:val="21"/>
        </w:rPr>
      </w:pPr>
      <w:r w:rsidRPr="00A01847">
        <w:rPr>
          <w:rFonts w:ascii="Arial Narrow" w:eastAsiaTheme="minorEastAsia" w:hAnsi="Arial Narrow" w:cs="Tahoma"/>
          <w:color w:val="333333"/>
          <w:kern w:val="0"/>
          <w:szCs w:val="21"/>
        </w:rPr>
        <w:t>Session II</w:t>
      </w:r>
      <w:r w:rsidR="00372A93" w:rsidRPr="00A01847">
        <w:rPr>
          <w:rFonts w:ascii="Arial Narrow" w:eastAsiaTheme="minorEastAsia" w:hAnsi="Arial Narrow" w:cs="Tahoma"/>
          <w:color w:val="333333"/>
          <w:kern w:val="0"/>
          <w:szCs w:val="21"/>
        </w:rPr>
        <w:t>报名截止日期：</w:t>
      </w:r>
      <w:r w:rsidRPr="00A01847">
        <w:rPr>
          <w:rFonts w:ascii="Arial Narrow" w:eastAsiaTheme="minorEastAsia" w:hAnsi="Arial Narrow" w:cs="Tahoma"/>
          <w:color w:val="333333"/>
          <w:kern w:val="0"/>
          <w:szCs w:val="21"/>
        </w:rPr>
        <w:t>4</w:t>
      </w:r>
      <w:r w:rsidRPr="00A01847">
        <w:rPr>
          <w:rFonts w:ascii="Arial Narrow" w:eastAsiaTheme="minorEastAsia" w:hAnsi="Arial Narrow" w:cs="Tahoma"/>
          <w:color w:val="333333"/>
          <w:kern w:val="0"/>
          <w:szCs w:val="21"/>
        </w:rPr>
        <w:t>月</w:t>
      </w:r>
      <w:r w:rsidRPr="00A01847">
        <w:rPr>
          <w:rFonts w:ascii="Arial Narrow" w:eastAsiaTheme="minorEastAsia" w:hAnsi="Arial Narrow" w:cs="Tahoma"/>
          <w:color w:val="333333"/>
          <w:kern w:val="0"/>
          <w:szCs w:val="21"/>
        </w:rPr>
        <w:t>15</w:t>
      </w:r>
      <w:r w:rsidR="00372A93" w:rsidRPr="00A01847">
        <w:rPr>
          <w:rFonts w:ascii="Arial Narrow" w:eastAsiaTheme="minorEastAsia" w:hAnsi="Arial Narrow" w:cs="Tahoma"/>
          <w:color w:val="333333"/>
          <w:kern w:val="0"/>
          <w:szCs w:val="21"/>
        </w:rPr>
        <w:t>日</w:t>
      </w:r>
    </w:p>
    <w:p w:rsidR="00372A93" w:rsidRPr="00A01847" w:rsidRDefault="00372A93" w:rsidP="007C6302">
      <w:pPr>
        <w:pStyle w:val="a5"/>
        <w:widowControl/>
        <w:tabs>
          <w:tab w:val="left" w:pos="426"/>
          <w:tab w:val="right" w:pos="9639"/>
        </w:tabs>
        <w:snapToGrid w:val="0"/>
        <w:ind w:left="840" w:firstLineChars="0" w:firstLine="0"/>
        <w:rPr>
          <w:rFonts w:ascii="Arial Narrow" w:eastAsiaTheme="minorEastAsia" w:hAnsi="Arial Narrow" w:cs="Tahoma"/>
          <w:color w:val="333333"/>
          <w:kern w:val="0"/>
          <w:szCs w:val="21"/>
        </w:rPr>
      </w:pPr>
      <w:r w:rsidRPr="00A01847">
        <w:rPr>
          <w:rFonts w:ascii="Arial Narrow" w:eastAsiaTheme="minorEastAsia" w:hAnsi="Arial Narrow" w:cs="Tahoma"/>
          <w:color w:val="333333"/>
          <w:kern w:val="0"/>
          <w:szCs w:val="21"/>
        </w:rPr>
        <w:t>注：由于乔治华盛顿大学暑期项目采取先报名先注册课程的流程，建议同学提前报名以确保尽早注册自己意向课程。</w:t>
      </w:r>
    </w:p>
    <w:p w:rsidR="0026651D" w:rsidRPr="00A01847" w:rsidRDefault="0026651D" w:rsidP="00A01847">
      <w:pPr>
        <w:pStyle w:val="a5"/>
        <w:widowControl/>
        <w:tabs>
          <w:tab w:val="left" w:pos="426"/>
          <w:tab w:val="right" w:pos="9639"/>
        </w:tabs>
        <w:snapToGrid w:val="0"/>
        <w:ind w:firstLineChars="0"/>
        <w:rPr>
          <w:rFonts w:ascii="Arial Narrow" w:eastAsiaTheme="minorEastAsia" w:hAnsi="Arial Narrow" w:cs="Tahoma"/>
          <w:color w:val="333333"/>
          <w:kern w:val="0"/>
          <w:szCs w:val="21"/>
        </w:rPr>
      </w:pPr>
    </w:p>
    <w:p w:rsidR="0026651D" w:rsidRPr="00A01847" w:rsidRDefault="0026651D" w:rsidP="00A01847">
      <w:pPr>
        <w:pStyle w:val="a5"/>
        <w:ind w:firstLineChars="0" w:firstLine="0"/>
        <w:rPr>
          <w:rFonts w:ascii="Arial Narrow" w:eastAsiaTheme="minorEastAsia" w:hAnsi="Arial Narrow" w:cs="Arial"/>
          <w:szCs w:val="21"/>
        </w:rPr>
      </w:pPr>
    </w:p>
    <w:p w:rsidR="0026651D" w:rsidRPr="00A01847" w:rsidRDefault="0026651D" w:rsidP="00C85B8E">
      <w:pPr>
        <w:pStyle w:val="a5"/>
        <w:widowControl/>
        <w:numPr>
          <w:ilvl w:val="0"/>
          <w:numId w:val="4"/>
        </w:numPr>
        <w:tabs>
          <w:tab w:val="left" w:pos="426"/>
          <w:tab w:val="right" w:pos="9639"/>
        </w:tabs>
        <w:snapToGrid w:val="0"/>
        <w:ind w:firstLineChars="0"/>
        <w:rPr>
          <w:rFonts w:ascii="Arial Narrow" w:eastAsiaTheme="minorEastAsia" w:hAnsi="Arial Narrow" w:cs="Tahoma"/>
          <w:color w:val="333333"/>
          <w:kern w:val="0"/>
          <w:szCs w:val="21"/>
        </w:rPr>
      </w:pPr>
      <w:r w:rsidRPr="00A01847">
        <w:rPr>
          <w:rFonts w:ascii="Arial Narrow" w:eastAsiaTheme="minorEastAsia" w:hAnsi="Arial Narrow" w:cs="Tahoma"/>
          <w:color w:val="333333"/>
          <w:kern w:val="0"/>
          <w:szCs w:val="21"/>
        </w:rPr>
        <w:t>申请材料：</w:t>
      </w:r>
    </w:p>
    <w:p w:rsidR="0026651D" w:rsidRPr="00B77BD4" w:rsidRDefault="0026651D" w:rsidP="00B77BD4">
      <w:pPr>
        <w:pStyle w:val="a5"/>
        <w:numPr>
          <w:ilvl w:val="0"/>
          <w:numId w:val="2"/>
        </w:numPr>
        <w:ind w:leftChars="200" w:left="780" w:firstLineChars="0"/>
        <w:rPr>
          <w:rFonts w:ascii="Arial Narrow" w:eastAsiaTheme="minorEastAsia" w:hAnsi="Arial Narrow" w:cs="宋体"/>
          <w:szCs w:val="21"/>
        </w:rPr>
      </w:pPr>
      <w:r w:rsidRPr="00A01847">
        <w:rPr>
          <w:rFonts w:ascii="Arial Narrow" w:eastAsiaTheme="minorEastAsia" w:hAnsi="Arial Narrow" w:cs="Arial"/>
          <w:szCs w:val="21"/>
        </w:rPr>
        <w:t>英语成绩：确保在</w:t>
      </w:r>
      <w:r w:rsidRPr="00A01847">
        <w:rPr>
          <w:rFonts w:ascii="Arial Narrow" w:eastAsiaTheme="minorEastAsia" w:hAnsi="Arial Narrow" w:cs="Arial"/>
          <w:szCs w:val="21"/>
        </w:rPr>
        <w:t>SAF</w:t>
      </w:r>
      <w:r w:rsidR="00367353">
        <w:rPr>
          <w:rFonts w:ascii="Arial Narrow" w:eastAsiaTheme="minorEastAsia" w:hAnsi="Arial Narrow" w:cs="Arial"/>
          <w:szCs w:val="21"/>
        </w:rPr>
        <w:t>美国总部在报名截止日期前收到托福英文成绩</w:t>
      </w:r>
      <w:r w:rsidR="00367353">
        <w:rPr>
          <w:rFonts w:ascii="Arial Narrow" w:eastAsiaTheme="minorEastAsia" w:hAnsi="Arial Narrow" w:cs="Arial" w:hint="eastAsia"/>
          <w:szCs w:val="21"/>
        </w:rPr>
        <w:t>，或在报名截止日期之前两周完成英语在线测试；</w:t>
      </w:r>
    </w:p>
    <w:p w:rsidR="0026651D" w:rsidRPr="00A01847" w:rsidRDefault="0026651D" w:rsidP="00C85B8E">
      <w:pPr>
        <w:pStyle w:val="a5"/>
        <w:numPr>
          <w:ilvl w:val="0"/>
          <w:numId w:val="2"/>
        </w:numPr>
        <w:ind w:leftChars="200" w:left="780" w:firstLineChars="0"/>
        <w:rPr>
          <w:rFonts w:ascii="Arial Narrow" w:eastAsiaTheme="minorEastAsia" w:hAnsi="Arial Narrow" w:cs="宋体"/>
          <w:szCs w:val="21"/>
        </w:rPr>
      </w:pPr>
      <w:r w:rsidRPr="00A01847">
        <w:rPr>
          <w:rFonts w:ascii="Arial Narrow" w:eastAsiaTheme="minorEastAsia" w:hAnsi="Arial Narrow" w:cs="Arial"/>
          <w:szCs w:val="21"/>
        </w:rPr>
        <w:t>在母校有</w:t>
      </w:r>
      <w:r w:rsidR="009164FF" w:rsidRPr="00A01847">
        <w:rPr>
          <w:rFonts w:ascii="Arial Narrow" w:eastAsiaTheme="minorEastAsia" w:hAnsi="Arial Narrow" w:cs="Arial"/>
          <w:szCs w:val="21"/>
        </w:rPr>
        <w:t>关部门开具二份官方英文成绩单，一份官方中文成绩单，无需另行公证；</w:t>
      </w:r>
    </w:p>
    <w:p w:rsidR="0026651D" w:rsidRPr="00A01847" w:rsidRDefault="0026651D" w:rsidP="00C85B8E">
      <w:pPr>
        <w:pStyle w:val="a5"/>
        <w:numPr>
          <w:ilvl w:val="0"/>
          <w:numId w:val="2"/>
        </w:numPr>
        <w:ind w:leftChars="200" w:left="780" w:firstLineChars="0"/>
        <w:rPr>
          <w:rFonts w:ascii="Arial Narrow" w:eastAsiaTheme="minorEastAsia" w:hAnsi="Arial Narrow" w:cs="宋体"/>
          <w:szCs w:val="21"/>
        </w:rPr>
      </w:pPr>
      <w:r w:rsidRPr="00A01847">
        <w:rPr>
          <w:rFonts w:ascii="Arial Narrow" w:eastAsiaTheme="minorEastAsia" w:hAnsi="Arial Narrow" w:cs="Arial"/>
          <w:szCs w:val="21"/>
        </w:rPr>
        <w:t>有效护照复印件；</w:t>
      </w:r>
    </w:p>
    <w:p w:rsidR="0026651D" w:rsidRPr="00A01847" w:rsidRDefault="0026651D" w:rsidP="00C85B8E">
      <w:pPr>
        <w:pStyle w:val="a5"/>
        <w:numPr>
          <w:ilvl w:val="0"/>
          <w:numId w:val="2"/>
        </w:numPr>
        <w:ind w:leftChars="200" w:left="780" w:firstLineChars="0"/>
        <w:rPr>
          <w:rFonts w:ascii="Arial Narrow" w:eastAsiaTheme="minorEastAsia" w:hAnsi="Arial Narrow" w:cs="宋体"/>
          <w:szCs w:val="21"/>
        </w:rPr>
      </w:pPr>
      <w:r w:rsidRPr="00A01847">
        <w:rPr>
          <w:rFonts w:ascii="Arial Narrow" w:eastAsiaTheme="minorEastAsia" w:hAnsi="Arial Narrow" w:cs="Arial"/>
          <w:szCs w:val="21"/>
        </w:rPr>
        <w:t xml:space="preserve">6 </w:t>
      </w:r>
      <w:r w:rsidRPr="00A01847">
        <w:rPr>
          <w:rFonts w:ascii="Arial Narrow" w:eastAsiaTheme="minorEastAsia" w:hAnsi="Arial Narrow" w:cs="Arial"/>
          <w:szCs w:val="21"/>
        </w:rPr>
        <w:t>张近</w:t>
      </w:r>
      <w:r w:rsidRPr="00A01847">
        <w:rPr>
          <w:rFonts w:ascii="Arial Narrow" w:eastAsiaTheme="minorEastAsia" w:hAnsi="Arial Narrow" w:cs="Arial"/>
          <w:szCs w:val="21"/>
        </w:rPr>
        <w:t>6</w:t>
      </w:r>
      <w:r w:rsidRPr="00A01847">
        <w:rPr>
          <w:rFonts w:ascii="Arial Narrow" w:eastAsiaTheme="minorEastAsia" w:hAnsi="Arial Narrow" w:cs="Arial"/>
          <w:szCs w:val="21"/>
        </w:rPr>
        <w:t>个月拍摄的</w:t>
      </w:r>
      <w:r w:rsidRPr="00A01847">
        <w:rPr>
          <w:rFonts w:ascii="Arial Narrow" w:eastAsiaTheme="minorEastAsia" w:hAnsi="Arial Narrow" w:cs="Arial"/>
          <w:szCs w:val="21"/>
        </w:rPr>
        <w:t>2</w:t>
      </w:r>
      <w:r w:rsidRPr="00A01847">
        <w:rPr>
          <w:rFonts w:ascii="Arial Narrow" w:eastAsiaTheme="minorEastAsia" w:hAnsi="Arial Narrow" w:cs="Arial"/>
          <w:szCs w:val="21"/>
        </w:rPr>
        <w:t>寸照片；</w:t>
      </w:r>
    </w:p>
    <w:p w:rsidR="0026651D" w:rsidRPr="00A01847" w:rsidRDefault="0026651D" w:rsidP="00C85B8E">
      <w:pPr>
        <w:pStyle w:val="a5"/>
        <w:numPr>
          <w:ilvl w:val="0"/>
          <w:numId w:val="2"/>
        </w:numPr>
        <w:ind w:leftChars="200" w:left="780" w:firstLineChars="0"/>
        <w:rPr>
          <w:rFonts w:ascii="Arial Narrow" w:eastAsiaTheme="minorEastAsia" w:hAnsi="Arial Narrow" w:cs="宋体"/>
          <w:szCs w:val="21"/>
        </w:rPr>
      </w:pPr>
      <w:r w:rsidRPr="00A01847">
        <w:rPr>
          <w:rFonts w:ascii="Arial Narrow" w:eastAsiaTheme="minorEastAsia" w:hAnsi="Arial Narrow" w:cs="Arial"/>
          <w:szCs w:val="21"/>
        </w:rPr>
        <w:t>一份有效期为</w:t>
      </w:r>
      <w:r w:rsidRPr="00A01847">
        <w:rPr>
          <w:rFonts w:ascii="Arial Narrow" w:eastAsiaTheme="minorEastAsia" w:hAnsi="Arial Narrow" w:cs="Arial"/>
          <w:szCs w:val="21"/>
        </w:rPr>
        <w:t>3</w:t>
      </w:r>
      <w:r w:rsidR="00367353">
        <w:rPr>
          <w:rFonts w:ascii="Arial Narrow" w:eastAsiaTheme="minorEastAsia" w:hAnsi="Arial Narrow" w:cs="Arial"/>
          <w:szCs w:val="21"/>
        </w:rPr>
        <w:t>个月的银行存款证明和经济担保</w:t>
      </w:r>
      <w:r w:rsidR="00367353">
        <w:rPr>
          <w:rFonts w:ascii="Arial Narrow" w:eastAsiaTheme="minorEastAsia" w:hAnsi="Arial Narrow" w:cs="Arial" w:hint="eastAsia"/>
          <w:szCs w:val="21"/>
        </w:rPr>
        <w:t>；</w:t>
      </w:r>
    </w:p>
    <w:p w:rsidR="0026651D" w:rsidRPr="00A01847" w:rsidRDefault="0026651D" w:rsidP="00C85B8E">
      <w:pPr>
        <w:pStyle w:val="a5"/>
        <w:numPr>
          <w:ilvl w:val="0"/>
          <w:numId w:val="2"/>
        </w:numPr>
        <w:ind w:leftChars="200" w:left="780" w:firstLineChars="0"/>
        <w:rPr>
          <w:rFonts w:ascii="Arial Narrow" w:eastAsiaTheme="minorEastAsia" w:hAnsi="Arial Narrow" w:cs="宋体"/>
          <w:szCs w:val="21"/>
        </w:rPr>
      </w:pPr>
      <w:r w:rsidRPr="00A01847">
        <w:rPr>
          <w:rFonts w:ascii="Arial Narrow" w:eastAsiaTheme="minorEastAsia" w:hAnsi="Arial Narrow" w:cs="Arial"/>
          <w:szCs w:val="21"/>
        </w:rPr>
        <w:t>需要写一份</w:t>
      </w:r>
      <w:r w:rsidRPr="00A01847">
        <w:rPr>
          <w:rFonts w:ascii="Arial Narrow" w:eastAsiaTheme="minorEastAsia" w:hAnsi="Arial Narrow" w:cs="Arial"/>
          <w:szCs w:val="21"/>
        </w:rPr>
        <w:t>Statement of purpose</w:t>
      </w:r>
      <w:r w:rsidRPr="00A01847">
        <w:rPr>
          <w:rFonts w:ascii="Arial Narrow" w:eastAsiaTheme="minorEastAsia" w:hAnsi="Arial Narrow" w:cs="Arial"/>
          <w:szCs w:val="21"/>
        </w:rPr>
        <w:t>，大概</w:t>
      </w:r>
      <w:r w:rsidRPr="00A01847">
        <w:rPr>
          <w:rFonts w:ascii="Arial Narrow" w:eastAsiaTheme="minorEastAsia" w:hAnsi="Arial Narrow" w:cs="Arial"/>
          <w:szCs w:val="21"/>
        </w:rPr>
        <w:t>300</w:t>
      </w:r>
      <w:r w:rsidRPr="00A01847">
        <w:rPr>
          <w:rFonts w:ascii="Arial Narrow" w:eastAsiaTheme="minorEastAsia" w:hAnsi="Arial Narrow" w:cs="Arial"/>
          <w:szCs w:val="21"/>
        </w:rPr>
        <w:t>－</w:t>
      </w:r>
      <w:r w:rsidRPr="00A01847">
        <w:rPr>
          <w:rFonts w:ascii="Arial Narrow" w:eastAsiaTheme="minorEastAsia" w:hAnsi="Arial Narrow" w:cs="Arial"/>
          <w:szCs w:val="21"/>
        </w:rPr>
        <w:t>400</w:t>
      </w:r>
      <w:r w:rsidRPr="00A01847">
        <w:rPr>
          <w:rFonts w:ascii="Arial Narrow" w:eastAsiaTheme="minorEastAsia" w:hAnsi="Arial Narrow" w:cs="Arial"/>
          <w:szCs w:val="21"/>
        </w:rPr>
        <w:t>字，学生需要说明自己的学术目标，先前的培训及教育经历，目前的状况和兴趣，还有作为本科交流生申请到</w:t>
      </w:r>
      <w:r w:rsidRPr="00A01847">
        <w:rPr>
          <w:rFonts w:ascii="Arial Narrow" w:eastAsiaTheme="minorEastAsia" w:hAnsi="Arial Narrow" w:cs="Arial"/>
          <w:szCs w:val="21"/>
        </w:rPr>
        <w:t>GW</w:t>
      </w:r>
      <w:r w:rsidRPr="00A01847">
        <w:rPr>
          <w:rFonts w:ascii="Arial Narrow" w:eastAsiaTheme="minorEastAsia" w:hAnsi="Arial Narrow" w:cs="Arial"/>
          <w:szCs w:val="21"/>
        </w:rPr>
        <w:t>交流的目的；</w:t>
      </w:r>
    </w:p>
    <w:p w:rsidR="0026651D" w:rsidRPr="00A01847" w:rsidRDefault="0026651D" w:rsidP="00C85B8E">
      <w:pPr>
        <w:pStyle w:val="a5"/>
        <w:numPr>
          <w:ilvl w:val="0"/>
          <w:numId w:val="2"/>
        </w:numPr>
        <w:ind w:leftChars="200" w:left="780" w:firstLineChars="0"/>
        <w:rPr>
          <w:rFonts w:ascii="Arial Narrow" w:eastAsiaTheme="minorEastAsia" w:hAnsi="Arial Narrow" w:cs="宋体"/>
          <w:szCs w:val="21"/>
        </w:rPr>
      </w:pPr>
      <w:r w:rsidRPr="00A01847">
        <w:rPr>
          <w:rFonts w:ascii="Arial Narrow" w:eastAsiaTheme="minorEastAsia" w:hAnsi="Arial Narrow" w:cs="Arial"/>
          <w:szCs w:val="21"/>
        </w:rPr>
        <w:t>一份师长推荐信；</w:t>
      </w:r>
    </w:p>
    <w:p w:rsidR="0026651D" w:rsidRPr="00A01847" w:rsidRDefault="0026651D" w:rsidP="00C85B8E">
      <w:pPr>
        <w:pStyle w:val="a5"/>
        <w:numPr>
          <w:ilvl w:val="0"/>
          <w:numId w:val="2"/>
        </w:numPr>
        <w:ind w:leftChars="200" w:left="780" w:firstLineChars="0"/>
        <w:rPr>
          <w:rFonts w:ascii="Arial Narrow" w:eastAsiaTheme="minorEastAsia" w:hAnsi="Arial Narrow" w:cs="Arial"/>
          <w:szCs w:val="21"/>
        </w:rPr>
      </w:pPr>
      <w:r w:rsidRPr="00A01847">
        <w:rPr>
          <w:rFonts w:ascii="Arial Narrow" w:eastAsiaTheme="minorEastAsia" w:hAnsi="Arial Narrow" w:cs="Arial"/>
          <w:szCs w:val="21"/>
        </w:rPr>
        <w:t>SAF</w:t>
      </w:r>
      <w:r w:rsidRPr="00A01847">
        <w:rPr>
          <w:rFonts w:ascii="Arial Narrow" w:eastAsiaTheme="minorEastAsia" w:hAnsi="Arial Narrow" w:cs="Arial"/>
          <w:szCs w:val="21"/>
        </w:rPr>
        <w:t>项目报名费和保证金：报名费</w:t>
      </w:r>
      <w:r w:rsidRPr="00A01847">
        <w:rPr>
          <w:rFonts w:ascii="Arial Narrow" w:eastAsiaTheme="minorEastAsia" w:hAnsi="Arial Narrow" w:cs="Arial"/>
          <w:szCs w:val="21"/>
        </w:rPr>
        <w:t>100</w:t>
      </w:r>
      <w:r w:rsidRPr="00A01847">
        <w:rPr>
          <w:rFonts w:ascii="Arial Narrow" w:eastAsiaTheme="minorEastAsia" w:hAnsi="Arial Narrow" w:cs="Arial"/>
          <w:szCs w:val="21"/>
        </w:rPr>
        <w:t>美元（不可退）、保证</w:t>
      </w:r>
      <w:r w:rsidRPr="00A01847">
        <w:rPr>
          <w:rFonts w:ascii="Arial Narrow" w:eastAsiaTheme="minorEastAsia" w:hAnsi="Arial Narrow" w:cs="Arial"/>
          <w:szCs w:val="21"/>
        </w:rPr>
        <w:t>900</w:t>
      </w:r>
      <w:r w:rsidRPr="00A01847">
        <w:rPr>
          <w:rFonts w:ascii="Arial Narrow" w:eastAsiaTheme="minorEastAsia" w:hAnsi="Arial Narrow" w:cs="Arial"/>
          <w:szCs w:val="21"/>
        </w:rPr>
        <w:t>美元；</w:t>
      </w:r>
    </w:p>
    <w:p w:rsidR="0026651D" w:rsidRPr="00A01847" w:rsidRDefault="0026651D" w:rsidP="00A01847">
      <w:pPr>
        <w:pStyle w:val="1"/>
        <w:ind w:leftChars="371" w:left="779" w:firstLineChars="0" w:firstLine="0"/>
        <w:rPr>
          <w:rFonts w:ascii="Arial Narrow" w:eastAsiaTheme="minorEastAsia" w:hAnsi="Arial Narrow" w:cs="Arial Narrow"/>
        </w:rPr>
      </w:pPr>
      <w:r w:rsidRPr="00A01847">
        <w:rPr>
          <w:rFonts w:ascii="Arial Narrow" w:eastAsiaTheme="minorEastAsia" w:hAnsi="Arial Narrow" w:cs="宋体"/>
        </w:rPr>
        <w:t>注：建议同学提前开具中英文成绩单、准备护照、并通过选课链接查看自己意向课程，以便缩短申请材料准备时间（选课链接</w:t>
      </w:r>
      <w:hyperlink r:id="rId10" w:history="1">
        <w:r w:rsidR="00B055EA" w:rsidRPr="00B055EA">
          <w:rPr>
            <w:rStyle w:val="a6"/>
            <w:rFonts w:ascii="Arial Narrow" w:hAnsi="Arial Narrow"/>
          </w:rPr>
          <w:t>http://my.gwu.edu/mod/pws/index.cfm</w:t>
        </w:r>
      </w:hyperlink>
      <w:r w:rsidRPr="00A01847">
        <w:rPr>
          <w:rFonts w:ascii="Arial Narrow" w:eastAsiaTheme="minorEastAsia" w:hAnsi="Arial Narrow"/>
        </w:rPr>
        <w:t>）</w:t>
      </w:r>
      <w:r w:rsidRPr="00A01847">
        <w:rPr>
          <w:rFonts w:ascii="Arial Narrow" w:eastAsiaTheme="minorEastAsia" w:hAnsi="Arial Narrow" w:cs="宋体"/>
        </w:rPr>
        <w:t>。</w:t>
      </w:r>
    </w:p>
    <w:p w:rsidR="00AC2832" w:rsidRPr="00A01847" w:rsidRDefault="00AC2832" w:rsidP="00A01847">
      <w:pPr>
        <w:rPr>
          <w:rFonts w:ascii="Arial Narrow" w:eastAsiaTheme="minorEastAsia" w:hAnsi="Arial Narrow"/>
          <w:szCs w:val="21"/>
        </w:rPr>
      </w:pPr>
    </w:p>
    <w:p w:rsidR="00B77BD4" w:rsidRDefault="00B77BD4" w:rsidP="00B77BD4">
      <w:pPr>
        <w:pStyle w:val="a5"/>
        <w:spacing w:after="210" w:line="360" w:lineRule="exact"/>
        <w:ind w:left="360" w:firstLine="422"/>
        <w:rPr>
          <w:rFonts w:ascii="Arial Narrow" w:hAnsi="Arial Narrow" w:cs="Arial"/>
          <w:b/>
          <w:szCs w:val="21"/>
        </w:rPr>
      </w:pPr>
      <w:r>
        <w:rPr>
          <w:rFonts w:ascii="Arial Narrow" w:hAnsi="Arial Narrow" w:cs="Arial" w:hint="eastAsia"/>
          <w:b/>
          <w:szCs w:val="21"/>
        </w:rPr>
        <w:t>项目咨询及申请</w:t>
      </w:r>
      <w:r>
        <w:rPr>
          <w:rFonts w:ascii="Arial Narrow" w:hAnsi="Arial Narrow" w:cs="Arial"/>
          <w:b/>
          <w:szCs w:val="21"/>
        </w:rPr>
        <w:t>:</w:t>
      </w:r>
    </w:p>
    <w:p w:rsidR="00B77BD4" w:rsidRDefault="00B77BD4" w:rsidP="00B77BD4">
      <w:pPr>
        <w:pStyle w:val="a5"/>
        <w:ind w:leftChars="431" w:left="905"/>
        <w:rPr>
          <w:rFonts w:ascii="Arial Narrow" w:hAnsi="Arial Narrow"/>
          <w:sz w:val="23"/>
          <w:szCs w:val="21"/>
          <w:lang w:eastAsia="ja-JP"/>
        </w:rPr>
      </w:pPr>
      <w:r>
        <w:rPr>
          <w:rFonts w:ascii="Arial Narrow" w:hAnsi="Arial Narrow"/>
          <w:szCs w:val="21"/>
        </w:rPr>
        <w:t>SAF</w:t>
      </w:r>
      <w:r>
        <w:rPr>
          <w:rFonts w:ascii="Arial Narrow" w:hAnsi="Arial Narrow" w:hint="eastAsia"/>
          <w:szCs w:val="21"/>
        </w:rPr>
        <w:t>海外学习基金会北京办公室</w:t>
      </w:r>
    </w:p>
    <w:p w:rsidR="00B77BD4" w:rsidRDefault="00B77BD4" w:rsidP="00B77BD4">
      <w:pPr>
        <w:pStyle w:val="a5"/>
        <w:ind w:leftChars="200" w:left="420" w:firstLineChars="0" w:firstLine="0"/>
        <w:rPr>
          <w:rFonts w:ascii="Arial Narrow" w:hAnsi="Arial Narrow"/>
          <w:b/>
          <w:szCs w:val="21"/>
        </w:rPr>
      </w:pPr>
      <w:r>
        <w:rPr>
          <w:rFonts w:ascii="Arial Narrow" w:hAnsi="Arial Narrow" w:hint="eastAsia"/>
          <w:szCs w:val="21"/>
        </w:rPr>
        <w:lastRenderedPageBreak/>
        <w:t>电话</w:t>
      </w:r>
      <w:r>
        <w:rPr>
          <w:rFonts w:ascii="Arial Narrow" w:hAnsi="Arial Narrow"/>
          <w:szCs w:val="21"/>
        </w:rPr>
        <w:t xml:space="preserve">: </w:t>
      </w:r>
      <w:r>
        <w:rPr>
          <w:rFonts w:ascii="Arial Narrow" w:hAnsi="Arial Narrow"/>
          <w:b/>
          <w:szCs w:val="21"/>
        </w:rPr>
        <w:t xml:space="preserve">010-53519510    </w:t>
      </w:r>
      <w:r>
        <w:rPr>
          <w:rFonts w:ascii="Arial Narrow" w:hAnsi="Arial Narrow"/>
          <w:sz w:val="18"/>
          <w:szCs w:val="18"/>
        </w:rPr>
        <w:t>(</w:t>
      </w:r>
      <w:r>
        <w:rPr>
          <w:rFonts w:ascii="Arial Narrow" w:hAnsi="Arial Narrow" w:hint="eastAsia"/>
          <w:sz w:val="18"/>
          <w:szCs w:val="18"/>
        </w:rPr>
        <w:t>项目申请咨询高峰期间</w:t>
      </w:r>
      <w:r>
        <w:rPr>
          <w:rFonts w:ascii="Arial Narrow" w:hAnsi="Arial Narrow"/>
          <w:sz w:val="18"/>
          <w:szCs w:val="18"/>
        </w:rPr>
        <w:t>,</w:t>
      </w:r>
      <w:r>
        <w:rPr>
          <w:rFonts w:ascii="Arial Narrow" w:hAnsi="Arial Narrow" w:hint="eastAsia"/>
          <w:sz w:val="18"/>
          <w:szCs w:val="18"/>
        </w:rPr>
        <w:t>如果占线</w:t>
      </w:r>
      <w:r>
        <w:rPr>
          <w:rFonts w:ascii="Arial Narrow" w:hAnsi="Arial Narrow"/>
          <w:sz w:val="18"/>
          <w:szCs w:val="18"/>
        </w:rPr>
        <w:t>,</w:t>
      </w:r>
      <w:r>
        <w:rPr>
          <w:rFonts w:ascii="Arial Narrow" w:hAnsi="Arial Narrow" w:hint="eastAsia"/>
          <w:sz w:val="18"/>
          <w:szCs w:val="18"/>
        </w:rPr>
        <w:t>请多打几次</w:t>
      </w:r>
      <w:r>
        <w:rPr>
          <w:rFonts w:ascii="Arial Narrow" w:hAnsi="Arial Narrow"/>
          <w:sz w:val="18"/>
          <w:szCs w:val="18"/>
        </w:rPr>
        <w:t>)</w:t>
      </w:r>
      <w:r>
        <w:br/>
      </w:r>
      <w:r>
        <w:rPr>
          <w:rFonts w:ascii="Arial Narrow" w:hAnsi="Arial Narrow" w:hint="eastAsia"/>
          <w:szCs w:val="21"/>
        </w:rPr>
        <w:t>地址</w:t>
      </w:r>
      <w:r>
        <w:rPr>
          <w:rFonts w:ascii="Arial Narrow" w:hAnsi="Arial Narrow"/>
          <w:szCs w:val="21"/>
        </w:rPr>
        <w:t>:</w:t>
      </w:r>
      <w:r>
        <w:rPr>
          <w:rFonts w:ascii="Arial Narrow" w:hAnsi="Arial Narrow" w:hint="eastAsia"/>
          <w:szCs w:val="21"/>
        </w:rPr>
        <w:t>北京市，朝阳区，建国路</w:t>
      </w:r>
      <w:r>
        <w:rPr>
          <w:rFonts w:ascii="Arial Narrow" w:hAnsi="Arial Narrow"/>
          <w:szCs w:val="21"/>
        </w:rPr>
        <w:t>89</w:t>
      </w:r>
      <w:r>
        <w:rPr>
          <w:rFonts w:ascii="Arial Narrow" w:hAnsi="Arial Narrow" w:hint="eastAsia"/>
          <w:szCs w:val="21"/>
        </w:rPr>
        <w:t>号院，华贸公寓</w:t>
      </w:r>
      <w:r>
        <w:rPr>
          <w:rFonts w:ascii="Arial Narrow" w:hAnsi="Arial Narrow"/>
          <w:szCs w:val="21"/>
        </w:rPr>
        <w:t>2</w:t>
      </w:r>
      <w:r>
        <w:rPr>
          <w:rFonts w:ascii="Arial Narrow" w:hAnsi="Arial Narrow" w:hint="eastAsia"/>
          <w:szCs w:val="21"/>
        </w:rPr>
        <w:t>号楼，</w:t>
      </w:r>
      <w:r>
        <w:rPr>
          <w:rFonts w:ascii="Arial Narrow" w:hAnsi="Arial Narrow"/>
          <w:szCs w:val="21"/>
        </w:rPr>
        <w:t>1101</w:t>
      </w:r>
      <w:r>
        <w:rPr>
          <w:rFonts w:ascii="Arial Narrow" w:hAnsi="Arial Narrow" w:hint="eastAsia"/>
          <w:szCs w:val="21"/>
        </w:rPr>
        <w:t>室。</w:t>
      </w:r>
      <w:r>
        <w:rPr>
          <w:rFonts w:ascii="Arial" w:hAnsi="Arial" w:cs="Arial"/>
          <w:color w:val="4F3F2D"/>
          <w:sz w:val="16"/>
          <w:szCs w:val="16"/>
        </w:rPr>
        <w:br/>
      </w:r>
      <w:r>
        <w:rPr>
          <w:rFonts w:ascii="Arial Narrow" w:hAnsi="Arial Narrow" w:hint="eastAsia"/>
          <w:szCs w:val="21"/>
        </w:rPr>
        <w:t>更多项目信息</w:t>
      </w:r>
      <w:r>
        <w:rPr>
          <w:rFonts w:ascii="Arial Narrow" w:hAnsi="Arial Narrow"/>
          <w:szCs w:val="21"/>
        </w:rPr>
        <w:t>,</w:t>
      </w:r>
      <w:r>
        <w:rPr>
          <w:rFonts w:ascii="Arial Narrow" w:hAnsi="Arial Narrow" w:hint="eastAsia"/>
          <w:szCs w:val="21"/>
        </w:rPr>
        <w:t>请关注</w:t>
      </w:r>
      <w:r>
        <w:rPr>
          <w:rFonts w:ascii="Arial Narrow" w:hAnsi="Arial Narrow"/>
          <w:szCs w:val="21"/>
        </w:rPr>
        <w:t>SAF</w:t>
      </w:r>
      <w:r>
        <w:rPr>
          <w:rFonts w:ascii="Arial Narrow" w:hAnsi="Arial Narrow" w:hint="eastAsia"/>
          <w:szCs w:val="21"/>
        </w:rPr>
        <w:t>北京办公室微信号</w:t>
      </w:r>
      <w:r>
        <w:rPr>
          <w:rFonts w:ascii="Arial Narrow" w:hAnsi="Arial Narrow"/>
          <w:szCs w:val="21"/>
        </w:rPr>
        <w:t>:</w:t>
      </w:r>
      <w:r>
        <w:rPr>
          <w:rFonts w:ascii="Arial Narrow" w:hAnsi="Arial Narrow"/>
          <w:b/>
          <w:szCs w:val="21"/>
        </w:rPr>
        <w:t>SAFBeijing</w:t>
      </w:r>
    </w:p>
    <w:p w:rsidR="00B77BD4" w:rsidRDefault="00B77BD4" w:rsidP="00B77BD4">
      <w:pPr>
        <w:pStyle w:val="a5"/>
        <w:ind w:leftChars="431" w:left="905"/>
        <w:rPr>
          <w:rFonts w:ascii="Arial Narrow" w:hAnsi="Arial Narrow"/>
          <w:szCs w:val="21"/>
        </w:rPr>
      </w:pPr>
    </w:p>
    <w:p w:rsidR="00F31684" w:rsidRPr="00A01847" w:rsidRDefault="00F31684" w:rsidP="00A01847">
      <w:pPr>
        <w:rPr>
          <w:rFonts w:ascii="Arial Narrow" w:eastAsiaTheme="minorEastAsia" w:hAnsi="Arial Narrow"/>
          <w:szCs w:val="21"/>
        </w:rPr>
      </w:pPr>
    </w:p>
    <w:sectPr w:rsidR="00F31684" w:rsidRPr="00A01847" w:rsidSect="00E1285B">
      <w:headerReference w:type="default" r:id="rId11"/>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433B" w:rsidRDefault="00E9433B" w:rsidP="00FB31D6">
      <w:r>
        <w:separator/>
      </w:r>
    </w:p>
  </w:endnote>
  <w:endnote w:type="continuationSeparator" w:id="0">
    <w:p w:rsidR="00E9433B" w:rsidRDefault="00E9433B" w:rsidP="00FB31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433B" w:rsidRDefault="00E9433B" w:rsidP="00FB31D6">
      <w:r>
        <w:separator/>
      </w:r>
    </w:p>
  </w:footnote>
  <w:footnote w:type="continuationSeparator" w:id="0">
    <w:p w:rsidR="00E9433B" w:rsidRDefault="00E9433B" w:rsidP="00FB31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9D1" w:rsidRDefault="00B94408">
    <w:pPr>
      <w:pStyle w:val="a3"/>
    </w:pPr>
    <w:r>
      <w:rPr>
        <w:noProof/>
      </w:rPr>
      <w:drawing>
        <wp:inline distT="0" distB="0" distL="0" distR="0">
          <wp:extent cx="2338070" cy="1164590"/>
          <wp:effectExtent l="19050" t="0" r="5080" b="0"/>
          <wp:docPr id="1" name="图片 1" descr="SAF_FullLogo-letterhead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_FullLogo-letterheadsize"/>
                  <pic:cNvPicPr>
                    <a:picLocks noChangeAspect="1" noChangeArrowheads="1"/>
                  </pic:cNvPicPr>
                </pic:nvPicPr>
                <pic:blipFill>
                  <a:blip r:embed="rId1"/>
                  <a:srcRect/>
                  <a:stretch>
                    <a:fillRect/>
                  </a:stretch>
                </pic:blipFill>
                <pic:spPr bwMode="auto">
                  <a:xfrm>
                    <a:off x="0" y="0"/>
                    <a:ext cx="2338070" cy="116459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22FDF"/>
    <w:multiLevelType w:val="hybridMultilevel"/>
    <w:tmpl w:val="77405D40"/>
    <w:lvl w:ilvl="0" w:tplc="6B9E0944">
      <w:start w:val="1"/>
      <w:numFmt w:val="bullet"/>
      <w:lvlText w:val=""/>
      <w:lvlJc w:val="left"/>
      <w:pPr>
        <w:ind w:left="1034" w:hanging="420"/>
      </w:pPr>
      <w:rPr>
        <w:rFonts w:ascii="Wingdings" w:hAnsi="Wingdings" w:hint="default"/>
      </w:rPr>
    </w:lvl>
    <w:lvl w:ilvl="1" w:tplc="6B9E0944">
      <w:start w:val="1"/>
      <w:numFmt w:val="bullet"/>
      <w:lvlText w:val=""/>
      <w:lvlJc w:val="left"/>
      <w:pPr>
        <w:ind w:left="1454" w:hanging="420"/>
      </w:pPr>
      <w:rPr>
        <w:rFonts w:ascii="Wingdings" w:hAnsi="Wingdings" w:hint="default"/>
      </w:rPr>
    </w:lvl>
    <w:lvl w:ilvl="2" w:tplc="04090005" w:tentative="1">
      <w:start w:val="1"/>
      <w:numFmt w:val="bullet"/>
      <w:lvlText w:val=""/>
      <w:lvlJc w:val="left"/>
      <w:pPr>
        <w:ind w:left="1874" w:hanging="420"/>
      </w:pPr>
      <w:rPr>
        <w:rFonts w:ascii="Wingdings" w:hAnsi="Wingdings" w:hint="default"/>
      </w:rPr>
    </w:lvl>
    <w:lvl w:ilvl="3" w:tplc="04090001" w:tentative="1">
      <w:start w:val="1"/>
      <w:numFmt w:val="bullet"/>
      <w:lvlText w:val=""/>
      <w:lvlJc w:val="left"/>
      <w:pPr>
        <w:ind w:left="2294" w:hanging="420"/>
      </w:pPr>
      <w:rPr>
        <w:rFonts w:ascii="Wingdings" w:hAnsi="Wingdings" w:hint="default"/>
      </w:rPr>
    </w:lvl>
    <w:lvl w:ilvl="4" w:tplc="04090003" w:tentative="1">
      <w:start w:val="1"/>
      <w:numFmt w:val="bullet"/>
      <w:lvlText w:val=""/>
      <w:lvlJc w:val="left"/>
      <w:pPr>
        <w:ind w:left="2714" w:hanging="420"/>
      </w:pPr>
      <w:rPr>
        <w:rFonts w:ascii="Wingdings" w:hAnsi="Wingdings" w:hint="default"/>
      </w:rPr>
    </w:lvl>
    <w:lvl w:ilvl="5" w:tplc="04090005" w:tentative="1">
      <w:start w:val="1"/>
      <w:numFmt w:val="bullet"/>
      <w:lvlText w:val=""/>
      <w:lvlJc w:val="left"/>
      <w:pPr>
        <w:ind w:left="3134" w:hanging="420"/>
      </w:pPr>
      <w:rPr>
        <w:rFonts w:ascii="Wingdings" w:hAnsi="Wingdings" w:hint="default"/>
      </w:rPr>
    </w:lvl>
    <w:lvl w:ilvl="6" w:tplc="04090001" w:tentative="1">
      <w:start w:val="1"/>
      <w:numFmt w:val="bullet"/>
      <w:lvlText w:val=""/>
      <w:lvlJc w:val="left"/>
      <w:pPr>
        <w:ind w:left="3554" w:hanging="420"/>
      </w:pPr>
      <w:rPr>
        <w:rFonts w:ascii="Wingdings" w:hAnsi="Wingdings" w:hint="default"/>
      </w:rPr>
    </w:lvl>
    <w:lvl w:ilvl="7" w:tplc="04090003" w:tentative="1">
      <w:start w:val="1"/>
      <w:numFmt w:val="bullet"/>
      <w:lvlText w:val=""/>
      <w:lvlJc w:val="left"/>
      <w:pPr>
        <w:ind w:left="3974" w:hanging="420"/>
      </w:pPr>
      <w:rPr>
        <w:rFonts w:ascii="Wingdings" w:hAnsi="Wingdings" w:hint="default"/>
      </w:rPr>
    </w:lvl>
    <w:lvl w:ilvl="8" w:tplc="04090005" w:tentative="1">
      <w:start w:val="1"/>
      <w:numFmt w:val="bullet"/>
      <w:lvlText w:val=""/>
      <w:lvlJc w:val="left"/>
      <w:pPr>
        <w:ind w:left="4394" w:hanging="420"/>
      </w:pPr>
      <w:rPr>
        <w:rFonts w:ascii="Wingdings" w:hAnsi="Wingdings" w:hint="default"/>
      </w:rPr>
    </w:lvl>
  </w:abstractNum>
  <w:abstractNum w:abstractNumId="1">
    <w:nsid w:val="25A679A9"/>
    <w:multiLevelType w:val="hybridMultilevel"/>
    <w:tmpl w:val="27509426"/>
    <w:lvl w:ilvl="0" w:tplc="6B9E094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36593651"/>
    <w:multiLevelType w:val="hybridMultilevel"/>
    <w:tmpl w:val="1B6C6662"/>
    <w:lvl w:ilvl="0" w:tplc="6B9E0944">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nsid w:val="381E11FF"/>
    <w:multiLevelType w:val="hybridMultilevel"/>
    <w:tmpl w:val="41667112"/>
    <w:lvl w:ilvl="0" w:tplc="04090001">
      <w:start w:val="1"/>
      <w:numFmt w:val="bullet"/>
      <w:lvlText w:val=""/>
      <w:lvlJc w:val="left"/>
      <w:pPr>
        <w:ind w:left="780" w:hanging="420"/>
      </w:pPr>
      <w:rPr>
        <w:rFonts w:ascii="Wingdings" w:hAnsi="Wingdings"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4">
    <w:nsid w:val="38DF7A4E"/>
    <w:multiLevelType w:val="hybridMultilevel"/>
    <w:tmpl w:val="5D982700"/>
    <w:lvl w:ilvl="0" w:tplc="E6F260FE">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F7410AB"/>
    <w:multiLevelType w:val="hybridMultilevel"/>
    <w:tmpl w:val="5CA24374"/>
    <w:lvl w:ilvl="0" w:tplc="062AD11E">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B942CCD"/>
    <w:multiLevelType w:val="hybridMultilevel"/>
    <w:tmpl w:val="4EBE34F8"/>
    <w:lvl w:ilvl="0" w:tplc="644E9004">
      <w:start w:val="1"/>
      <w:numFmt w:val="decimal"/>
      <w:lvlText w:val="%1)"/>
      <w:lvlJc w:val="left"/>
      <w:pPr>
        <w:ind w:left="614" w:hanging="360"/>
      </w:pPr>
      <w:rPr>
        <w:rFonts w:hint="default"/>
      </w:rPr>
    </w:lvl>
    <w:lvl w:ilvl="1" w:tplc="04090019" w:tentative="1">
      <w:start w:val="1"/>
      <w:numFmt w:val="lowerLetter"/>
      <w:lvlText w:val="%2)"/>
      <w:lvlJc w:val="left"/>
      <w:pPr>
        <w:ind w:left="1094" w:hanging="420"/>
      </w:pPr>
    </w:lvl>
    <w:lvl w:ilvl="2" w:tplc="0409001B" w:tentative="1">
      <w:start w:val="1"/>
      <w:numFmt w:val="lowerRoman"/>
      <w:lvlText w:val="%3."/>
      <w:lvlJc w:val="right"/>
      <w:pPr>
        <w:ind w:left="1514" w:hanging="420"/>
      </w:pPr>
    </w:lvl>
    <w:lvl w:ilvl="3" w:tplc="0409000F" w:tentative="1">
      <w:start w:val="1"/>
      <w:numFmt w:val="decimal"/>
      <w:lvlText w:val="%4."/>
      <w:lvlJc w:val="left"/>
      <w:pPr>
        <w:ind w:left="1934" w:hanging="420"/>
      </w:pPr>
    </w:lvl>
    <w:lvl w:ilvl="4" w:tplc="04090019" w:tentative="1">
      <w:start w:val="1"/>
      <w:numFmt w:val="lowerLetter"/>
      <w:lvlText w:val="%5)"/>
      <w:lvlJc w:val="left"/>
      <w:pPr>
        <w:ind w:left="2354" w:hanging="420"/>
      </w:pPr>
    </w:lvl>
    <w:lvl w:ilvl="5" w:tplc="0409001B" w:tentative="1">
      <w:start w:val="1"/>
      <w:numFmt w:val="lowerRoman"/>
      <w:lvlText w:val="%6."/>
      <w:lvlJc w:val="right"/>
      <w:pPr>
        <w:ind w:left="2774" w:hanging="420"/>
      </w:pPr>
    </w:lvl>
    <w:lvl w:ilvl="6" w:tplc="0409000F" w:tentative="1">
      <w:start w:val="1"/>
      <w:numFmt w:val="decimal"/>
      <w:lvlText w:val="%7."/>
      <w:lvlJc w:val="left"/>
      <w:pPr>
        <w:ind w:left="3194" w:hanging="420"/>
      </w:pPr>
    </w:lvl>
    <w:lvl w:ilvl="7" w:tplc="04090019" w:tentative="1">
      <w:start w:val="1"/>
      <w:numFmt w:val="lowerLetter"/>
      <w:lvlText w:val="%8)"/>
      <w:lvlJc w:val="left"/>
      <w:pPr>
        <w:ind w:left="3614" w:hanging="420"/>
      </w:pPr>
    </w:lvl>
    <w:lvl w:ilvl="8" w:tplc="0409001B" w:tentative="1">
      <w:start w:val="1"/>
      <w:numFmt w:val="lowerRoman"/>
      <w:lvlText w:val="%9."/>
      <w:lvlJc w:val="right"/>
      <w:pPr>
        <w:ind w:left="4034" w:hanging="420"/>
      </w:pPr>
    </w:lvl>
  </w:abstractNum>
  <w:abstractNum w:abstractNumId="7">
    <w:nsid w:val="4BCB792C"/>
    <w:multiLevelType w:val="hybridMultilevel"/>
    <w:tmpl w:val="A4E2DB2E"/>
    <w:lvl w:ilvl="0" w:tplc="04090001">
      <w:start w:val="1"/>
      <w:numFmt w:val="bullet"/>
      <w:lvlText w:val=""/>
      <w:lvlJc w:val="left"/>
      <w:pPr>
        <w:ind w:left="780" w:hanging="420"/>
      </w:pPr>
      <w:rPr>
        <w:rFonts w:ascii="Wingdings" w:hAnsi="Wingdings" w:hint="default"/>
        <w:color w:val="auto"/>
      </w:rPr>
    </w:lvl>
    <w:lvl w:ilvl="1" w:tplc="04090003">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8">
    <w:nsid w:val="55EB4EAA"/>
    <w:multiLevelType w:val="hybridMultilevel"/>
    <w:tmpl w:val="1C9CD936"/>
    <w:lvl w:ilvl="0" w:tplc="D0909A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E7D28D5"/>
    <w:multiLevelType w:val="hybridMultilevel"/>
    <w:tmpl w:val="3C3C2C1A"/>
    <w:lvl w:ilvl="0" w:tplc="062AD11E">
      <w:start w:val="1"/>
      <w:numFmt w:val="bullet"/>
      <w:lvlText w:val=""/>
      <w:lvlJc w:val="left"/>
      <w:pPr>
        <w:ind w:left="780" w:hanging="420"/>
      </w:pPr>
      <w:rPr>
        <w:rFonts w:ascii="Wingdings" w:hAnsi="Wingdings" w:hint="default"/>
        <w:color w:val="auto"/>
      </w:rPr>
    </w:lvl>
    <w:lvl w:ilvl="1" w:tplc="EEB4F136">
      <w:numFmt w:val="bullet"/>
      <w:lvlText w:val="▫"/>
      <w:lvlJc w:val="left"/>
      <w:pPr>
        <w:ind w:left="1200" w:hanging="420"/>
      </w:pPr>
      <w:rPr>
        <w:rFonts w:ascii="Arial Narrow" w:eastAsia="宋体" w:hAnsi="Arial Narrow" w:cs="Times New Roman" w:hint="default"/>
        <w:color w:val="auto"/>
        <w:sz w:val="21"/>
        <w:szCs w:val="21"/>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0">
    <w:nsid w:val="74720F55"/>
    <w:multiLevelType w:val="hybridMultilevel"/>
    <w:tmpl w:val="A6FE05C8"/>
    <w:lvl w:ilvl="0" w:tplc="6B9E0944">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1">
    <w:nsid w:val="7BCA3E28"/>
    <w:multiLevelType w:val="hybridMultilevel"/>
    <w:tmpl w:val="9E6AD364"/>
    <w:lvl w:ilvl="0" w:tplc="7CCE4ECA">
      <w:start w:val="1"/>
      <w:numFmt w:val="decimal"/>
      <w:lvlText w:val="%1."/>
      <w:lvlJc w:val="left"/>
      <w:pPr>
        <w:ind w:left="810" w:hanging="360"/>
      </w:pPr>
      <w:rPr>
        <w:rFonts w:hint="default"/>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1"/>
  </w:num>
  <w:num w:numId="2">
    <w:abstractNumId w:val="5"/>
  </w:num>
  <w:num w:numId="3">
    <w:abstractNumId w:val="4"/>
  </w:num>
  <w:num w:numId="4">
    <w:abstractNumId w:val="8"/>
  </w:num>
  <w:num w:numId="5">
    <w:abstractNumId w:val="6"/>
  </w:num>
  <w:num w:numId="6">
    <w:abstractNumId w:val="0"/>
  </w:num>
  <w:num w:numId="7">
    <w:abstractNumId w:val="7"/>
  </w:num>
  <w:num w:numId="8">
    <w:abstractNumId w:val="9"/>
  </w:num>
  <w:num w:numId="9">
    <w:abstractNumId w:val="3"/>
  </w:num>
  <w:num w:numId="10">
    <w:abstractNumId w:val="1"/>
  </w:num>
  <w:num w:numId="11">
    <w:abstractNumId w:val="10"/>
  </w:num>
  <w:num w:numId="12">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31D6"/>
    <w:rsid w:val="00013845"/>
    <w:rsid w:val="00014D75"/>
    <w:rsid w:val="000153B9"/>
    <w:rsid w:val="0003323F"/>
    <w:rsid w:val="0003394E"/>
    <w:rsid w:val="00050BD2"/>
    <w:rsid w:val="00052882"/>
    <w:rsid w:val="0009417F"/>
    <w:rsid w:val="000A34FF"/>
    <w:rsid w:val="000A4861"/>
    <w:rsid w:val="000A6F96"/>
    <w:rsid w:val="000C2A55"/>
    <w:rsid w:val="000D37C8"/>
    <w:rsid w:val="000D6441"/>
    <w:rsid w:val="00112823"/>
    <w:rsid w:val="00115AD9"/>
    <w:rsid w:val="00131B4E"/>
    <w:rsid w:val="00141F63"/>
    <w:rsid w:val="00150009"/>
    <w:rsid w:val="00152349"/>
    <w:rsid w:val="00170D5E"/>
    <w:rsid w:val="00172CA2"/>
    <w:rsid w:val="001C4F43"/>
    <w:rsid w:val="001C7460"/>
    <w:rsid w:val="001D61FB"/>
    <w:rsid w:val="0023356D"/>
    <w:rsid w:val="002438F9"/>
    <w:rsid w:val="0026651D"/>
    <w:rsid w:val="00275D47"/>
    <w:rsid w:val="00277589"/>
    <w:rsid w:val="00284C24"/>
    <w:rsid w:val="00287E8E"/>
    <w:rsid w:val="002A0C22"/>
    <w:rsid w:val="002A2D53"/>
    <w:rsid w:val="002A6322"/>
    <w:rsid w:val="002F6A84"/>
    <w:rsid w:val="002F7EB2"/>
    <w:rsid w:val="0030702A"/>
    <w:rsid w:val="003072D0"/>
    <w:rsid w:val="00313972"/>
    <w:rsid w:val="00313BB4"/>
    <w:rsid w:val="00320370"/>
    <w:rsid w:val="00320F90"/>
    <w:rsid w:val="0032432B"/>
    <w:rsid w:val="00340CCC"/>
    <w:rsid w:val="0034351F"/>
    <w:rsid w:val="00351784"/>
    <w:rsid w:val="00353F2F"/>
    <w:rsid w:val="00363C34"/>
    <w:rsid w:val="00367353"/>
    <w:rsid w:val="003716D8"/>
    <w:rsid w:val="00371D21"/>
    <w:rsid w:val="00372A93"/>
    <w:rsid w:val="003738FE"/>
    <w:rsid w:val="00373EB7"/>
    <w:rsid w:val="00383E24"/>
    <w:rsid w:val="00392A16"/>
    <w:rsid w:val="003A40FA"/>
    <w:rsid w:val="003A7689"/>
    <w:rsid w:val="003B0F02"/>
    <w:rsid w:val="003B3CD0"/>
    <w:rsid w:val="003E0B12"/>
    <w:rsid w:val="003E2626"/>
    <w:rsid w:val="003E3278"/>
    <w:rsid w:val="004006F9"/>
    <w:rsid w:val="00443936"/>
    <w:rsid w:val="0044548A"/>
    <w:rsid w:val="00476AC7"/>
    <w:rsid w:val="00483BE8"/>
    <w:rsid w:val="00490FC7"/>
    <w:rsid w:val="00491049"/>
    <w:rsid w:val="004A1210"/>
    <w:rsid w:val="004A48F9"/>
    <w:rsid w:val="004C1D57"/>
    <w:rsid w:val="004D1D3C"/>
    <w:rsid w:val="004F7A2E"/>
    <w:rsid w:val="00502B88"/>
    <w:rsid w:val="005054C7"/>
    <w:rsid w:val="00552FD6"/>
    <w:rsid w:val="005544F5"/>
    <w:rsid w:val="005711FF"/>
    <w:rsid w:val="00587AC1"/>
    <w:rsid w:val="005A79BB"/>
    <w:rsid w:val="00603079"/>
    <w:rsid w:val="00627C63"/>
    <w:rsid w:val="00657650"/>
    <w:rsid w:val="0067392F"/>
    <w:rsid w:val="00676A13"/>
    <w:rsid w:val="00682015"/>
    <w:rsid w:val="0068292F"/>
    <w:rsid w:val="006B3756"/>
    <w:rsid w:val="006B5FAA"/>
    <w:rsid w:val="006C054D"/>
    <w:rsid w:val="006C1A9B"/>
    <w:rsid w:val="006C2F3B"/>
    <w:rsid w:val="006E2B81"/>
    <w:rsid w:val="00717376"/>
    <w:rsid w:val="007431A3"/>
    <w:rsid w:val="00743B06"/>
    <w:rsid w:val="00757560"/>
    <w:rsid w:val="0076065C"/>
    <w:rsid w:val="00773F6D"/>
    <w:rsid w:val="007754B2"/>
    <w:rsid w:val="00791D6E"/>
    <w:rsid w:val="007922DB"/>
    <w:rsid w:val="00794714"/>
    <w:rsid w:val="00795785"/>
    <w:rsid w:val="00797D09"/>
    <w:rsid w:val="007A7D8A"/>
    <w:rsid w:val="007C6302"/>
    <w:rsid w:val="007D5EFE"/>
    <w:rsid w:val="007D6753"/>
    <w:rsid w:val="007E5717"/>
    <w:rsid w:val="007E7BA7"/>
    <w:rsid w:val="007F02A9"/>
    <w:rsid w:val="00830577"/>
    <w:rsid w:val="00863703"/>
    <w:rsid w:val="00885C9E"/>
    <w:rsid w:val="00895718"/>
    <w:rsid w:val="008A798F"/>
    <w:rsid w:val="008B6FDF"/>
    <w:rsid w:val="008B72D7"/>
    <w:rsid w:val="00904E07"/>
    <w:rsid w:val="0090677C"/>
    <w:rsid w:val="00913851"/>
    <w:rsid w:val="009164FF"/>
    <w:rsid w:val="009336B9"/>
    <w:rsid w:val="009377EB"/>
    <w:rsid w:val="009404EB"/>
    <w:rsid w:val="00941BDB"/>
    <w:rsid w:val="00963182"/>
    <w:rsid w:val="009D50BB"/>
    <w:rsid w:val="009E58AC"/>
    <w:rsid w:val="009F42E7"/>
    <w:rsid w:val="00A01847"/>
    <w:rsid w:val="00A12419"/>
    <w:rsid w:val="00A1600D"/>
    <w:rsid w:val="00A37230"/>
    <w:rsid w:val="00A51160"/>
    <w:rsid w:val="00A77051"/>
    <w:rsid w:val="00A77C82"/>
    <w:rsid w:val="00A86B33"/>
    <w:rsid w:val="00A958DE"/>
    <w:rsid w:val="00AA740B"/>
    <w:rsid w:val="00AC1FA4"/>
    <w:rsid w:val="00AC2832"/>
    <w:rsid w:val="00AC6788"/>
    <w:rsid w:val="00AF16B7"/>
    <w:rsid w:val="00AF3D18"/>
    <w:rsid w:val="00B055EA"/>
    <w:rsid w:val="00B14B8F"/>
    <w:rsid w:val="00B17D0C"/>
    <w:rsid w:val="00B427F8"/>
    <w:rsid w:val="00B451F7"/>
    <w:rsid w:val="00B679D1"/>
    <w:rsid w:val="00B77BD4"/>
    <w:rsid w:val="00B80BB3"/>
    <w:rsid w:val="00B924E7"/>
    <w:rsid w:val="00B94408"/>
    <w:rsid w:val="00BA5D24"/>
    <w:rsid w:val="00BB45B2"/>
    <w:rsid w:val="00BB48EF"/>
    <w:rsid w:val="00BC3FC2"/>
    <w:rsid w:val="00BC587A"/>
    <w:rsid w:val="00BE475E"/>
    <w:rsid w:val="00C00196"/>
    <w:rsid w:val="00C27A62"/>
    <w:rsid w:val="00C406F2"/>
    <w:rsid w:val="00C76CE4"/>
    <w:rsid w:val="00C81581"/>
    <w:rsid w:val="00C85B8E"/>
    <w:rsid w:val="00C85CB4"/>
    <w:rsid w:val="00CB72EE"/>
    <w:rsid w:val="00CC0D77"/>
    <w:rsid w:val="00CC1B6C"/>
    <w:rsid w:val="00CC4BFF"/>
    <w:rsid w:val="00CC7FC0"/>
    <w:rsid w:val="00CE47BD"/>
    <w:rsid w:val="00CF6734"/>
    <w:rsid w:val="00D0081B"/>
    <w:rsid w:val="00D131E2"/>
    <w:rsid w:val="00D1344A"/>
    <w:rsid w:val="00D309EF"/>
    <w:rsid w:val="00D31B19"/>
    <w:rsid w:val="00D44D7D"/>
    <w:rsid w:val="00D577CD"/>
    <w:rsid w:val="00D853E2"/>
    <w:rsid w:val="00D86C20"/>
    <w:rsid w:val="00DA5742"/>
    <w:rsid w:val="00DB218C"/>
    <w:rsid w:val="00DB52E6"/>
    <w:rsid w:val="00DD0559"/>
    <w:rsid w:val="00DD247F"/>
    <w:rsid w:val="00DF0B2A"/>
    <w:rsid w:val="00E10308"/>
    <w:rsid w:val="00E1285B"/>
    <w:rsid w:val="00E24C5E"/>
    <w:rsid w:val="00E323A0"/>
    <w:rsid w:val="00E5301B"/>
    <w:rsid w:val="00E72EB0"/>
    <w:rsid w:val="00E77EF0"/>
    <w:rsid w:val="00E93CA9"/>
    <w:rsid w:val="00E9433B"/>
    <w:rsid w:val="00E9487F"/>
    <w:rsid w:val="00EA31BB"/>
    <w:rsid w:val="00EB3FE8"/>
    <w:rsid w:val="00EB6807"/>
    <w:rsid w:val="00EB780E"/>
    <w:rsid w:val="00EC3C60"/>
    <w:rsid w:val="00EE5FBE"/>
    <w:rsid w:val="00F033DD"/>
    <w:rsid w:val="00F11A58"/>
    <w:rsid w:val="00F31684"/>
    <w:rsid w:val="00F51849"/>
    <w:rsid w:val="00F56B6D"/>
    <w:rsid w:val="00F67B71"/>
    <w:rsid w:val="00FB31D6"/>
    <w:rsid w:val="00FC2C21"/>
    <w:rsid w:val="00FC5F52"/>
    <w:rsid w:val="00FD31C9"/>
    <w:rsid w:val="00FD38DF"/>
    <w:rsid w:val="00FD3F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B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31D6"/>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FB31D6"/>
    <w:rPr>
      <w:sz w:val="18"/>
      <w:szCs w:val="18"/>
    </w:rPr>
  </w:style>
  <w:style w:type="paragraph" w:styleId="a4">
    <w:name w:val="footer"/>
    <w:basedOn w:val="a"/>
    <w:link w:val="Char0"/>
    <w:uiPriority w:val="99"/>
    <w:unhideWhenUsed/>
    <w:rsid w:val="00FB31D6"/>
    <w:pPr>
      <w:tabs>
        <w:tab w:val="center" w:pos="4153"/>
        <w:tab w:val="right" w:pos="8306"/>
      </w:tabs>
      <w:snapToGrid w:val="0"/>
      <w:jc w:val="left"/>
    </w:pPr>
    <w:rPr>
      <w:kern w:val="0"/>
      <w:sz w:val="18"/>
      <w:szCs w:val="18"/>
    </w:rPr>
  </w:style>
  <w:style w:type="character" w:customStyle="1" w:styleId="Char0">
    <w:name w:val="页脚 Char"/>
    <w:link w:val="a4"/>
    <w:uiPriority w:val="99"/>
    <w:rsid w:val="00FB31D6"/>
    <w:rPr>
      <w:sz w:val="18"/>
      <w:szCs w:val="18"/>
    </w:rPr>
  </w:style>
  <w:style w:type="character" w:customStyle="1" w:styleId="apple-converted-space">
    <w:name w:val="apple-converted-space"/>
    <w:basedOn w:val="a0"/>
    <w:rsid w:val="00FB31D6"/>
  </w:style>
  <w:style w:type="paragraph" w:styleId="a5">
    <w:name w:val="List Paragraph"/>
    <w:basedOn w:val="a"/>
    <w:uiPriority w:val="34"/>
    <w:qFormat/>
    <w:rsid w:val="00FB31D6"/>
    <w:pPr>
      <w:ind w:firstLineChars="200" w:firstLine="420"/>
    </w:pPr>
  </w:style>
  <w:style w:type="character" w:styleId="a6">
    <w:name w:val="Hyperlink"/>
    <w:uiPriority w:val="99"/>
    <w:unhideWhenUsed/>
    <w:rsid w:val="00E24C5E"/>
    <w:rPr>
      <w:color w:val="0000FF"/>
      <w:u w:val="single"/>
    </w:rPr>
  </w:style>
  <w:style w:type="table" w:styleId="a7">
    <w:name w:val="Table Grid"/>
    <w:basedOn w:val="a1"/>
    <w:rsid w:val="00F316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rsid w:val="008B72D7"/>
    <w:pPr>
      <w:ind w:firstLineChars="200" w:firstLine="420"/>
    </w:pPr>
    <w:rPr>
      <w:rFonts w:cs="Calibri"/>
      <w:szCs w:val="21"/>
    </w:rPr>
  </w:style>
  <w:style w:type="character" w:styleId="a8">
    <w:name w:val="FollowedHyperlink"/>
    <w:uiPriority w:val="99"/>
    <w:semiHidden/>
    <w:unhideWhenUsed/>
    <w:rsid w:val="00A1600D"/>
    <w:rPr>
      <w:color w:val="800080"/>
      <w:u w:val="single"/>
    </w:rPr>
  </w:style>
  <w:style w:type="character" w:styleId="a9">
    <w:name w:val="annotation reference"/>
    <w:uiPriority w:val="99"/>
    <w:unhideWhenUsed/>
    <w:rsid w:val="0044548A"/>
    <w:rPr>
      <w:sz w:val="21"/>
      <w:szCs w:val="21"/>
    </w:rPr>
  </w:style>
  <w:style w:type="paragraph" w:styleId="aa">
    <w:name w:val="annotation text"/>
    <w:basedOn w:val="a"/>
    <w:link w:val="Char1"/>
    <w:uiPriority w:val="99"/>
    <w:unhideWhenUsed/>
    <w:rsid w:val="0044548A"/>
    <w:pPr>
      <w:jc w:val="left"/>
    </w:pPr>
  </w:style>
  <w:style w:type="character" w:customStyle="1" w:styleId="Char1">
    <w:name w:val="批注文字 Char"/>
    <w:link w:val="aa"/>
    <w:uiPriority w:val="99"/>
    <w:rsid w:val="0044548A"/>
    <w:rPr>
      <w:kern w:val="2"/>
      <w:sz w:val="21"/>
      <w:szCs w:val="22"/>
    </w:rPr>
  </w:style>
  <w:style w:type="paragraph" w:styleId="ab">
    <w:name w:val="annotation subject"/>
    <w:basedOn w:val="aa"/>
    <w:next w:val="aa"/>
    <w:link w:val="Char2"/>
    <w:uiPriority w:val="99"/>
    <w:semiHidden/>
    <w:unhideWhenUsed/>
    <w:rsid w:val="0044548A"/>
    <w:rPr>
      <w:b/>
      <w:bCs/>
    </w:rPr>
  </w:style>
  <w:style w:type="character" w:customStyle="1" w:styleId="Char2">
    <w:name w:val="批注主题 Char"/>
    <w:link w:val="ab"/>
    <w:uiPriority w:val="99"/>
    <w:semiHidden/>
    <w:rsid w:val="0044548A"/>
    <w:rPr>
      <w:b/>
      <w:bCs/>
      <w:kern w:val="2"/>
      <w:sz w:val="21"/>
      <w:szCs w:val="22"/>
    </w:rPr>
  </w:style>
  <w:style w:type="paragraph" w:styleId="ac">
    <w:name w:val="Balloon Text"/>
    <w:basedOn w:val="a"/>
    <w:link w:val="Char3"/>
    <w:uiPriority w:val="99"/>
    <w:semiHidden/>
    <w:unhideWhenUsed/>
    <w:rsid w:val="0044548A"/>
    <w:rPr>
      <w:sz w:val="18"/>
      <w:szCs w:val="18"/>
    </w:rPr>
  </w:style>
  <w:style w:type="character" w:customStyle="1" w:styleId="Char3">
    <w:name w:val="批注框文本 Char"/>
    <w:link w:val="ac"/>
    <w:uiPriority w:val="99"/>
    <w:semiHidden/>
    <w:rsid w:val="0044548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6831704">
      <w:bodyDiv w:val="1"/>
      <w:marLeft w:val="0"/>
      <w:marRight w:val="0"/>
      <w:marTop w:val="0"/>
      <w:marBottom w:val="0"/>
      <w:divBdr>
        <w:top w:val="none" w:sz="0" w:space="0" w:color="auto"/>
        <w:left w:val="none" w:sz="0" w:space="0" w:color="auto"/>
        <w:bottom w:val="none" w:sz="0" w:space="0" w:color="auto"/>
        <w:right w:val="none" w:sz="0" w:space="0" w:color="auto"/>
      </w:divBdr>
    </w:div>
    <w:div w:id="212245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y.gwu.edu/mod/pw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my.gwu.edu/mod/pws/index.cfm" TargetMode="External"/><Relationship Id="rId4" Type="http://schemas.openxmlformats.org/officeDocument/2006/relationships/settings" Target="settings.xml"/><Relationship Id="rId9" Type="http://schemas.openxmlformats.org/officeDocument/2006/relationships/hyperlink" Target="http://china.studyabroadfoundation.org/apply_now/gpa_calculator.php"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50BCEB-9573-4303-A09A-1C92B55DB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596</Words>
  <Characters>3403</Characters>
  <Application>Microsoft Office Word</Application>
  <DocSecurity>0</DocSecurity>
  <Lines>28</Lines>
  <Paragraphs>7</Paragraphs>
  <ScaleCrop>false</ScaleCrop>
  <Company>china</Company>
  <LinksUpToDate>false</LinksUpToDate>
  <CharactersWithSpaces>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dc:creator>
  <cp:lastModifiedBy>PCHSDS</cp:lastModifiedBy>
  <cp:revision>6</cp:revision>
  <dcterms:created xsi:type="dcterms:W3CDTF">2016-01-15T07:35:00Z</dcterms:created>
  <dcterms:modified xsi:type="dcterms:W3CDTF">2016-03-01T01:52:00Z</dcterms:modified>
</cp:coreProperties>
</file>